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FCF0A" w14:textId="67F4024A" w:rsidR="00D22F36" w:rsidRDefault="000C7D9C" w:rsidP="00BB51C0">
      <w:pPr>
        <w:pStyle w:val="Title"/>
      </w:pPr>
      <w:r>
        <w:t>Academic Honesty Tools</w:t>
      </w:r>
    </w:p>
    <w:p w14:paraId="12069697" w14:textId="5F8D558D" w:rsidR="00D22F36" w:rsidRDefault="00D472A8" w:rsidP="00FF35EB">
      <w:pPr>
        <w:pStyle w:val="Heading1"/>
        <w:spacing w:line="360" w:lineRule="auto"/>
      </w:pPr>
      <w:r>
        <w:t>and when to use them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6659"/>
      </w:tblGrid>
      <w:tr w:rsidR="00E5044D" w14:paraId="1EAFB801" w14:textId="77777777" w:rsidTr="00E5044D">
        <w:tc>
          <w:tcPr>
            <w:tcW w:w="3596" w:type="dxa"/>
          </w:tcPr>
          <w:p w14:paraId="144962C4" w14:textId="4B5BA3BE" w:rsidR="00E5044D" w:rsidRPr="00716FC8" w:rsidRDefault="00E5044D" w:rsidP="00D472A8">
            <w:pPr>
              <w:jc w:val="center"/>
              <w:rPr>
                <w:b/>
                <w:bCs/>
                <w:sz w:val="22"/>
                <w:szCs w:val="22"/>
              </w:rPr>
            </w:pPr>
            <w:r w:rsidRPr="00716FC8">
              <w:rPr>
                <w:b/>
                <w:bCs/>
                <w:sz w:val="22"/>
                <w:szCs w:val="22"/>
              </w:rPr>
              <w:t>Tool</w:t>
            </w:r>
          </w:p>
        </w:tc>
        <w:tc>
          <w:tcPr>
            <w:tcW w:w="6659" w:type="dxa"/>
          </w:tcPr>
          <w:p w14:paraId="744F3BA2" w14:textId="5929DC44" w:rsidR="00E5044D" w:rsidRPr="00716FC8" w:rsidRDefault="00E5044D" w:rsidP="00D472A8">
            <w:pPr>
              <w:jc w:val="center"/>
              <w:rPr>
                <w:b/>
                <w:bCs/>
                <w:sz w:val="22"/>
                <w:szCs w:val="22"/>
              </w:rPr>
            </w:pPr>
            <w:r w:rsidRPr="00716FC8">
              <w:rPr>
                <w:b/>
                <w:bCs/>
                <w:sz w:val="22"/>
                <w:szCs w:val="22"/>
              </w:rPr>
              <w:t>When to use</w:t>
            </w:r>
          </w:p>
        </w:tc>
      </w:tr>
      <w:tr w:rsidR="00E5044D" w14:paraId="2869C200" w14:textId="77777777" w:rsidTr="00E5044D">
        <w:tc>
          <w:tcPr>
            <w:tcW w:w="3596" w:type="dxa"/>
          </w:tcPr>
          <w:p w14:paraId="1E6A3707" w14:textId="77777777" w:rsidR="00E5044D" w:rsidRDefault="00E5044D" w:rsidP="00D472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B0E52F" wp14:editId="450257B0">
                  <wp:extent cx="1381125" cy="1394936"/>
                  <wp:effectExtent l="0" t="0" r="0" b="0"/>
                  <wp:docPr id="3" name="Picture 3" descr="Canva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nvas Undelete - Academic Technology Resources Cen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96" cy="140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2C578" w14:textId="45D706D0" w:rsidR="00E5044D" w:rsidRPr="00E5044D" w:rsidRDefault="00162783" w:rsidP="00D472A8">
            <w:pPr>
              <w:jc w:val="center"/>
              <w:rPr>
                <w:sz w:val="24"/>
                <w:szCs w:val="24"/>
              </w:rPr>
            </w:pPr>
            <w:hyperlink r:id="rId9" w:history="1">
              <w:r w:rsidR="00E5044D" w:rsidRPr="0084223A">
                <w:rPr>
                  <w:rStyle w:val="Hyperlink"/>
                  <w:color w:val="00B0F0"/>
                  <w:sz w:val="24"/>
                  <w:szCs w:val="24"/>
                </w:rPr>
                <w:t>Canvas Exam Tools</w:t>
              </w:r>
            </w:hyperlink>
            <w:r w:rsidR="00E5044D" w:rsidRPr="00E5044D">
              <w:rPr>
                <w:sz w:val="24"/>
                <w:szCs w:val="24"/>
              </w:rPr>
              <w:t xml:space="preserve"> </w:t>
            </w:r>
          </w:p>
        </w:tc>
        <w:tc>
          <w:tcPr>
            <w:tcW w:w="6659" w:type="dxa"/>
          </w:tcPr>
          <w:p w14:paraId="4B74CCCB" w14:textId="77777777" w:rsidR="00E5044D" w:rsidRPr="00716FC8" w:rsidRDefault="00E5044D" w:rsidP="00E5044D">
            <w:pPr>
              <w:ind w:left="360" w:hanging="360"/>
              <w:rPr>
                <w:sz w:val="22"/>
                <w:szCs w:val="22"/>
              </w:rPr>
            </w:pPr>
          </w:p>
          <w:p w14:paraId="3E3C47B2" w14:textId="2C974ADE" w:rsidR="00E5044D" w:rsidRPr="00716FC8" w:rsidRDefault="00E5044D" w:rsidP="00E5044D">
            <w:pPr>
              <w:ind w:left="360" w:hanging="36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When you want to:</w:t>
            </w:r>
          </w:p>
          <w:p w14:paraId="5A74E95D" w14:textId="5FB4FB88" w:rsidR="00E5044D" w:rsidRPr="00716FC8" w:rsidRDefault="00E5044D" w:rsidP="00E5044D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Add a time limit</w:t>
            </w:r>
          </w:p>
          <w:p w14:paraId="6ED7B419" w14:textId="11C2A8F0" w:rsidR="00E5044D" w:rsidRPr="00716FC8" w:rsidRDefault="00E5044D" w:rsidP="00E5044D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Use question randomization</w:t>
            </w:r>
          </w:p>
          <w:p w14:paraId="0C2877E3" w14:textId="284CCE0C" w:rsidR="00E5044D" w:rsidRPr="00716FC8" w:rsidRDefault="00E5044D" w:rsidP="00E5044D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Use answer randomization</w:t>
            </w:r>
          </w:p>
          <w:p w14:paraId="2F67490A" w14:textId="0C8AF3D3" w:rsidR="00E5044D" w:rsidRPr="00716FC8" w:rsidRDefault="00E5044D" w:rsidP="00E5044D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Limit Availability</w:t>
            </w:r>
          </w:p>
        </w:tc>
      </w:tr>
      <w:tr w:rsidR="00E5044D" w14:paraId="4428CE23" w14:textId="77777777" w:rsidTr="00E5044D">
        <w:tc>
          <w:tcPr>
            <w:tcW w:w="3596" w:type="dxa"/>
          </w:tcPr>
          <w:p w14:paraId="5444D57A" w14:textId="77777777" w:rsidR="00E5044D" w:rsidRDefault="00E5044D" w:rsidP="00D472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5B0195" wp14:editId="2358855A">
                  <wp:extent cx="1266825" cy="1257300"/>
                  <wp:effectExtent l="0" t="0" r="9525" b="0"/>
                  <wp:docPr id="1" name="Picture 1" descr="Respond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ond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44AC5" w14:textId="705AA9DA" w:rsidR="00E5044D" w:rsidRPr="00E5044D" w:rsidRDefault="005D4A00" w:rsidP="00D472A8">
            <w:pPr>
              <w:jc w:val="center"/>
              <w:rPr>
                <w:sz w:val="24"/>
                <w:szCs w:val="24"/>
              </w:rPr>
            </w:pPr>
            <w:hyperlink r:id="rId11" w:history="1">
              <w:r w:rsidR="00E5044D" w:rsidRPr="005D4A00">
                <w:rPr>
                  <w:rStyle w:val="Hyperlink"/>
                  <w:color w:val="00B0F0"/>
                  <w:sz w:val="24"/>
                  <w:szCs w:val="24"/>
                </w:rPr>
                <w:t>Respondus Lockdown Browser</w:t>
              </w:r>
            </w:hyperlink>
          </w:p>
        </w:tc>
        <w:tc>
          <w:tcPr>
            <w:tcW w:w="6659" w:type="dxa"/>
          </w:tcPr>
          <w:p w14:paraId="20421721" w14:textId="77777777" w:rsidR="00E5044D" w:rsidRPr="00716FC8" w:rsidRDefault="00E5044D" w:rsidP="00D472A8">
            <w:pPr>
              <w:rPr>
                <w:sz w:val="22"/>
                <w:szCs w:val="22"/>
              </w:rPr>
            </w:pPr>
          </w:p>
          <w:p w14:paraId="0FA274EC" w14:textId="77777777" w:rsidR="00E5044D" w:rsidRPr="00716FC8" w:rsidRDefault="00E5044D" w:rsidP="00D472A8">
            <w:pPr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When you have:</w:t>
            </w:r>
          </w:p>
          <w:p w14:paraId="67C64E7A" w14:textId="7FE12078" w:rsidR="00E5044D" w:rsidRPr="00716FC8" w:rsidRDefault="00E5044D" w:rsidP="00E5044D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Closed-book exams that could be easily answered via the internet</w:t>
            </w:r>
          </w:p>
          <w:p w14:paraId="55B13AA6" w14:textId="77777777" w:rsidR="00E5044D" w:rsidRPr="00716FC8" w:rsidRDefault="00E5044D" w:rsidP="00E5044D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Students new to online testing who may not understand proper procedure</w:t>
            </w:r>
          </w:p>
          <w:p w14:paraId="7A810EFC" w14:textId="75EE3EB0" w:rsidR="00E5044D" w:rsidRPr="00716FC8" w:rsidRDefault="00E5044D" w:rsidP="00E5044D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A strong concern that your exam might be shared</w:t>
            </w:r>
          </w:p>
        </w:tc>
      </w:tr>
      <w:tr w:rsidR="00E5044D" w14:paraId="49EDAE12" w14:textId="77777777" w:rsidTr="00E5044D">
        <w:trPr>
          <w:trHeight w:val="2018"/>
        </w:trPr>
        <w:tc>
          <w:tcPr>
            <w:tcW w:w="3596" w:type="dxa"/>
          </w:tcPr>
          <w:p w14:paraId="2439692D" w14:textId="2FE88CB3" w:rsidR="00E5044D" w:rsidRDefault="005D4A00" w:rsidP="00D472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AE3EF" wp14:editId="22035C9C">
                  <wp:extent cx="1382567" cy="124777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83" cy="125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8E077" w14:textId="59D1E1C3" w:rsidR="00E5044D" w:rsidRPr="00E5044D" w:rsidRDefault="00162783" w:rsidP="00D472A8">
            <w:pPr>
              <w:jc w:val="center"/>
              <w:rPr>
                <w:sz w:val="24"/>
                <w:szCs w:val="24"/>
              </w:rPr>
            </w:pPr>
            <w:hyperlink r:id="rId13" w:history="1">
              <w:r w:rsidR="00E5044D" w:rsidRPr="007C4987">
                <w:rPr>
                  <w:rStyle w:val="Hyperlink"/>
                  <w:color w:val="00B0F0"/>
                  <w:sz w:val="24"/>
                  <w:szCs w:val="24"/>
                </w:rPr>
                <w:t>Respondus Lockdown Monitor</w:t>
              </w:r>
            </w:hyperlink>
          </w:p>
        </w:tc>
        <w:tc>
          <w:tcPr>
            <w:tcW w:w="6659" w:type="dxa"/>
          </w:tcPr>
          <w:p w14:paraId="030D8EE5" w14:textId="77777777" w:rsidR="00E5044D" w:rsidRPr="00716FC8" w:rsidRDefault="00E5044D" w:rsidP="00D472A8">
            <w:pPr>
              <w:rPr>
                <w:sz w:val="22"/>
                <w:szCs w:val="22"/>
              </w:rPr>
            </w:pPr>
          </w:p>
          <w:p w14:paraId="26EDBFF5" w14:textId="1568BE99" w:rsidR="00E5044D" w:rsidRPr="00716FC8" w:rsidRDefault="00E5044D" w:rsidP="00D472A8">
            <w:pPr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 xml:space="preserve">When you </w:t>
            </w:r>
            <w:r w:rsidR="0084223A">
              <w:rPr>
                <w:sz w:val="22"/>
                <w:szCs w:val="22"/>
              </w:rPr>
              <w:t xml:space="preserve">are using Respondus Lockdown Browser and </w:t>
            </w:r>
            <w:r w:rsidRPr="00716FC8">
              <w:rPr>
                <w:sz w:val="22"/>
                <w:szCs w:val="22"/>
              </w:rPr>
              <w:t>have:</w:t>
            </w:r>
          </w:p>
          <w:p w14:paraId="6E1FE3F1" w14:textId="77777777" w:rsidR="00E5044D" w:rsidRPr="00716FC8" w:rsidRDefault="00E5044D" w:rsidP="00E5044D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Students new to online testing who may not understand proper procedure</w:t>
            </w:r>
          </w:p>
          <w:p w14:paraId="4030522A" w14:textId="77777777" w:rsidR="00E5044D" w:rsidRPr="00716FC8" w:rsidRDefault="00E5044D" w:rsidP="00E5044D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A strong concern that your exam might be shared</w:t>
            </w:r>
          </w:p>
          <w:p w14:paraId="0F22ED13" w14:textId="3C186B0F" w:rsidR="0084223A" w:rsidRPr="00716FC8" w:rsidRDefault="00716FC8" w:rsidP="0084223A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Online exams that make up a large percentage of the student’s grade</w:t>
            </w:r>
          </w:p>
        </w:tc>
      </w:tr>
      <w:tr w:rsidR="00E5044D" w14:paraId="6AAD5DCD" w14:textId="77777777" w:rsidTr="00E5044D">
        <w:tc>
          <w:tcPr>
            <w:tcW w:w="3596" w:type="dxa"/>
          </w:tcPr>
          <w:p w14:paraId="6CE6DDC5" w14:textId="77777777" w:rsidR="00E5044D" w:rsidRDefault="00E5044D" w:rsidP="00D472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3BAC3" wp14:editId="56C0AC9F">
                  <wp:extent cx="1162050" cy="1162050"/>
                  <wp:effectExtent l="0" t="0" r="0" b="0"/>
                  <wp:docPr id="2" name="Picture 2" descr="Turnit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Ha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5A0C6" w14:textId="1F3239EA" w:rsidR="00E5044D" w:rsidRPr="00E5044D" w:rsidRDefault="00162783" w:rsidP="00D472A8">
            <w:pPr>
              <w:jc w:val="center"/>
              <w:rPr>
                <w:noProof/>
                <w:sz w:val="24"/>
                <w:szCs w:val="24"/>
              </w:rPr>
            </w:pPr>
            <w:hyperlink r:id="rId15" w:history="1">
              <w:r w:rsidR="00E5044D" w:rsidRPr="00E5044D">
                <w:rPr>
                  <w:rStyle w:val="Hyperlink"/>
                  <w:noProof/>
                  <w:color w:val="00B0F0"/>
                  <w:sz w:val="24"/>
                  <w:szCs w:val="24"/>
                </w:rPr>
                <w:t>Turnitin</w:t>
              </w:r>
            </w:hyperlink>
          </w:p>
        </w:tc>
        <w:tc>
          <w:tcPr>
            <w:tcW w:w="6659" w:type="dxa"/>
          </w:tcPr>
          <w:p w14:paraId="31829899" w14:textId="77777777" w:rsidR="00E5044D" w:rsidRPr="00716FC8" w:rsidRDefault="00E5044D" w:rsidP="00716FC8">
            <w:pPr>
              <w:ind w:left="360" w:hanging="360"/>
              <w:rPr>
                <w:sz w:val="22"/>
                <w:szCs w:val="22"/>
              </w:rPr>
            </w:pPr>
          </w:p>
          <w:p w14:paraId="636CE1BB" w14:textId="77777777" w:rsidR="00716FC8" w:rsidRPr="00716FC8" w:rsidRDefault="00716FC8" w:rsidP="00716FC8">
            <w:pPr>
              <w:ind w:left="360" w:hanging="36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When you have:</w:t>
            </w:r>
          </w:p>
          <w:p w14:paraId="2B601004" w14:textId="77777777" w:rsidR="00716FC8" w:rsidRPr="00716FC8" w:rsidRDefault="00716FC8" w:rsidP="00716FC8">
            <w:pPr>
              <w:pStyle w:val="ListParagraph"/>
              <w:numPr>
                <w:ilvl w:val="0"/>
                <w:numId w:val="20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Students new to writing and citing college-level papers</w:t>
            </w:r>
          </w:p>
          <w:p w14:paraId="29422C61" w14:textId="25635F06" w:rsidR="00716FC8" w:rsidRPr="00716FC8" w:rsidRDefault="00716FC8" w:rsidP="00716FC8">
            <w:pPr>
              <w:pStyle w:val="ListParagraph"/>
              <w:numPr>
                <w:ilvl w:val="0"/>
                <w:numId w:val="20"/>
              </w:numPr>
              <w:spacing w:after="0"/>
              <w:rPr>
                <w:sz w:val="22"/>
                <w:szCs w:val="22"/>
              </w:rPr>
            </w:pPr>
            <w:r w:rsidRPr="00716FC8">
              <w:rPr>
                <w:sz w:val="22"/>
                <w:szCs w:val="22"/>
              </w:rPr>
              <w:t>Essays or research papers that make up a large percentage of the student’s grade</w:t>
            </w:r>
          </w:p>
        </w:tc>
      </w:tr>
    </w:tbl>
    <w:p w14:paraId="58E28858" w14:textId="7C533E91" w:rsidR="00CB7FA9" w:rsidRDefault="00CB7FA9" w:rsidP="00CB7F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014EB" w14:paraId="44CE4D71" w14:textId="77777777" w:rsidTr="009014EB">
        <w:tc>
          <w:tcPr>
            <w:tcW w:w="10790" w:type="dxa"/>
            <w:tcBorders>
              <w:top w:val="single" w:sz="4" w:space="0" w:color="FFD036" w:themeColor="accent1"/>
              <w:left w:val="single" w:sz="4" w:space="0" w:color="FFD036" w:themeColor="accent1"/>
              <w:bottom w:val="single" w:sz="4" w:space="0" w:color="FFD036" w:themeColor="accent1"/>
              <w:right w:val="single" w:sz="4" w:space="0" w:color="FFD036" w:themeColor="accent1"/>
            </w:tcBorders>
          </w:tcPr>
          <w:p w14:paraId="083DC40E" w14:textId="7EBEE04B" w:rsidR="009014EB" w:rsidRDefault="00716FC8" w:rsidP="009014EB">
            <w:pPr>
              <w:spacing w:line="28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Want more information on how to use these tools?</w:t>
            </w:r>
          </w:p>
          <w:p w14:paraId="6458FC27" w14:textId="702657A8" w:rsidR="009014EB" w:rsidRPr="00716FC8" w:rsidRDefault="00716FC8" w:rsidP="009014EB">
            <w:pPr>
              <w:spacing w:line="288" w:lineRule="auto"/>
              <w:jc w:val="center"/>
            </w:pPr>
            <w:r>
              <w:t xml:space="preserve">Click the link below the icon, or contact </w:t>
            </w:r>
            <w:hyperlink r:id="rId16" w:history="1">
              <w:r w:rsidR="005D4A00" w:rsidRPr="005D4A00">
                <w:rPr>
                  <w:rStyle w:val="Hyperlink"/>
                  <w:color w:val="00B0F0"/>
                </w:rPr>
                <w:t>cite@nku.edu</w:t>
              </w:r>
            </w:hyperlink>
            <w:r>
              <w:t xml:space="preserve"> for more information!</w:t>
            </w:r>
          </w:p>
        </w:tc>
      </w:tr>
    </w:tbl>
    <w:p w14:paraId="49023B42" w14:textId="37A7F926" w:rsidR="00D21150" w:rsidRDefault="00D21150" w:rsidP="00470CAE">
      <w:pPr>
        <w:jc w:val="left"/>
      </w:pPr>
    </w:p>
    <w:p w14:paraId="74D911B2" w14:textId="77777777" w:rsidR="00716FC8" w:rsidRDefault="00716FC8" w:rsidP="00716FC8">
      <w:pPr>
        <w:pStyle w:val="Heading1"/>
      </w:pPr>
      <w:r>
        <w:lastRenderedPageBreak/>
        <w:t>Why not always use these tools?</w:t>
      </w:r>
    </w:p>
    <w:p w14:paraId="4688CDBA" w14:textId="77777777" w:rsidR="00716FC8" w:rsidRDefault="00716FC8" w:rsidP="000B6147">
      <w:pPr>
        <w:spacing w:line="360" w:lineRule="auto"/>
      </w:pPr>
    </w:p>
    <w:p w14:paraId="18DCB5BD" w14:textId="77777777" w:rsidR="00716FC8" w:rsidRDefault="00716FC8" w:rsidP="000B614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Academic Honesty Tools are the </w:t>
      </w:r>
      <w:r>
        <w:rPr>
          <w:i/>
          <w:iCs/>
          <w:sz w:val="24"/>
          <w:szCs w:val="24"/>
        </w:rPr>
        <w:t>last</w:t>
      </w:r>
      <w:r>
        <w:rPr>
          <w:sz w:val="24"/>
          <w:szCs w:val="24"/>
        </w:rPr>
        <w:t xml:space="preserve"> layer of security. There are several other actions you can take that can have an even greater effect on reducing cheating, including:</w:t>
      </w:r>
    </w:p>
    <w:p w14:paraId="2EA18A7E" w14:textId="46402481" w:rsidR="00716FC8" w:rsidRDefault="00716FC8" w:rsidP="000B6147">
      <w:pPr>
        <w:pStyle w:val="ListParagraph"/>
        <w:numPr>
          <w:ilvl w:val="1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Altering course </w:t>
      </w:r>
      <w:r w:rsidR="0084223A">
        <w:rPr>
          <w:sz w:val="24"/>
          <w:szCs w:val="24"/>
        </w:rPr>
        <w:t xml:space="preserve">and test </w:t>
      </w:r>
      <w:r>
        <w:rPr>
          <w:sz w:val="24"/>
          <w:szCs w:val="24"/>
        </w:rPr>
        <w:t>design</w:t>
      </w:r>
    </w:p>
    <w:p w14:paraId="7A991BD1" w14:textId="77777777" w:rsidR="00716FC8" w:rsidRDefault="00716FC8" w:rsidP="000B6147">
      <w:pPr>
        <w:pStyle w:val="ListParagraph"/>
        <w:numPr>
          <w:ilvl w:val="1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Altering the weight assignments have towards the final grade</w:t>
      </w:r>
    </w:p>
    <w:p w14:paraId="40527501" w14:textId="77777777" w:rsidR="00716FC8" w:rsidRDefault="00716FC8" w:rsidP="000B6147">
      <w:pPr>
        <w:pStyle w:val="ListParagraph"/>
        <w:numPr>
          <w:ilvl w:val="1"/>
          <w:numId w:val="21"/>
        </w:numPr>
        <w:spacing w:line="360" w:lineRule="auto"/>
        <w:rPr>
          <w:sz w:val="24"/>
          <w:szCs w:val="24"/>
        </w:rPr>
      </w:pPr>
      <w:r w:rsidRPr="00716FC8">
        <w:rPr>
          <w:sz w:val="24"/>
          <w:szCs w:val="24"/>
        </w:rPr>
        <w:t>Having smaller, more frequent assignments – as opposed to larger individual assignments</w:t>
      </w:r>
    </w:p>
    <w:p w14:paraId="5A365FC3" w14:textId="2AFF981B" w:rsidR="00716FC8" w:rsidRPr="00716FC8" w:rsidRDefault="00716FC8" w:rsidP="000B6147">
      <w:pPr>
        <w:pStyle w:val="ListParagraph"/>
        <w:numPr>
          <w:ilvl w:val="1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Having a good line of communication with your students – let them know what you expect, what is considered cheating, and ensure that they perceive the course as both fair and helpful</w:t>
      </w:r>
      <w:r w:rsidR="000419AC">
        <w:rPr>
          <w:sz w:val="24"/>
          <w:szCs w:val="24"/>
        </w:rPr>
        <w:br/>
      </w:r>
    </w:p>
    <w:p w14:paraId="5C650863" w14:textId="2A7B0AFE" w:rsidR="000419AC" w:rsidRDefault="000B6147" w:rsidP="0019496F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0419AC">
        <w:rPr>
          <w:sz w:val="24"/>
          <w:szCs w:val="24"/>
        </w:rPr>
        <w:t xml:space="preserve">Keep it simple when you can! Additional tools means additional work setting up your course and gives more opportunities for something to be set up incorrectly. </w:t>
      </w:r>
      <w:r w:rsidR="000419AC">
        <w:rPr>
          <w:sz w:val="24"/>
          <w:szCs w:val="24"/>
        </w:rPr>
        <w:br/>
      </w:r>
    </w:p>
    <w:p w14:paraId="3C698312" w14:textId="772A1E76" w:rsidR="000419AC" w:rsidRDefault="000419AC" w:rsidP="0019496F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 tool is a silver bullet! You need to analyze results from the software to make a decision – it doesn’t confirm cheating has taken place on its own.</w:t>
      </w:r>
      <w:r>
        <w:rPr>
          <w:sz w:val="24"/>
          <w:szCs w:val="24"/>
        </w:rPr>
        <w:br/>
      </w:r>
    </w:p>
    <w:p w14:paraId="6B24951C" w14:textId="7BC9D6D8" w:rsidR="00716FC8" w:rsidRPr="000419AC" w:rsidRDefault="000419AC" w:rsidP="0019496F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Almost every additional security measure </w:t>
      </w:r>
      <w:r w:rsidR="003736FE">
        <w:rPr>
          <w:sz w:val="24"/>
          <w:szCs w:val="24"/>
        </w:rPr>
        <w:t xml:space="preserve">potentially </w:t>
      </w:r>
      <w:r>
        <w:rPr>
          <w:sz w:val="24"/>
          <w:szCs w:val="24"/>
        </w:rPr>
        <w:t>makes for a</w:t>
      </w:r>
      <w:r w:rsidR="003736FE">
        <w:rPr>
          <w:sz w:val="24"/>
          <w:szCs w:val="24"/>
        </w:rPr>
        <w:t xml:space="preserve"> more frustrating</w:t>
      </w:r>
      <w:r>
        <w:rPr>
          <w:sz w:val="24"/>
          <w:szCs w:val="24"/>
        </w:rPr>
        <w:t xml:space="preserve"> user experience – limiting their use to when it is appropriate is good practice.</w:t>
      </w:r>
    </w:p>
    <w:p w14:paraId="61578012" w14:textId="77777777" w:rsidR="00716FC8" w:rsidRDefault="00716FC8" w:rsidP="00470CAE">
      <w:pPr>
        <w:jc w:val="left"/>
      </w:pPr>
    </w:p>
    <w:tbl>
      <w:tblPr>
        <w:tblStyle w:val="TableGrid"/>
        <w:tblW w:w="11043" w:type="dxa"/>
        <w:tblLook w:val="04A0" w:firstRow="1" w:lastRow="0" w:firstColumn="1" w:lastColumn="0" w:noHBand="0" w:noVBand="1"/>
      </w:tblPr>
      <w:tblGrid>
        <w:gridCol w:w="11043"/>
      </w:tblGrid>
      <w:tr w:rsidR="00470CAE" w14:paraId="77FD3613" w14:textId="77777777" w:rsidTr="000B6147">
        <w:trPr>
          <w:trHeight w:val="1133"/>
        </w:trPr>
        <w:tc>
          <w:tcPr>
            <w:tcW w:w="11043" w:type="dxa"/>
            <w:tcBorders>
              <w:top w:val="single" w:sz="4" w:space="0" w:color="FFD036" w:themeColor="accent1"/>
              <w:left w:val="single" w:sz="4" w:space="0" w:color="FFD036" w:themeColor="accent1"/>
              <w:bottom w:val="single" w:sz="4" w:space="0" w:color="FFD036" w:themeColor="accent1"/>
              <w:right w:val="single" w:sz="4" w:space="0" w:color="FFD036" w:themeColor="accent1"/>
            </w:tcBorders>
          </w:tcPr>
          <w:p w14:paraId="01D44245" w14:textId="04159405" w:rsidR="00470CAE" w:rsidRPr="000B6147" w:rsidRDefault="00845080" w:rsidP="00470CAE">
            <w:pPr>
              <w:spacing w:line="288" w:lineRule="auto"/>
              <w:jc w:val="center"/>
              <w:rPr>
                <w:b/>
                <w:bCs/>
                <w:sz w:val="32"/>
                <w:szCs w:val="32"/>
              </w:rPr>
            </w:pPr>
            <w:r w:rsidRPr="000B6147">
              <w:rPr>
                <w:b/>
                <w:bCs/>
                <w:sz w:val="32"/>
                <w:szCs w:val="32"/>
              </w:rPr>
              <w:t>Want help redesigning your course with academic honesty in mind?</w:t>
            </w:r>
          </w:p>
          <w:p w14:paraId="7D2B0F77" w14:textId="430DCF3D" w:rsidR="00470CAE" w:rsidRPr="00470CAE" w:rsidRDefault="00470CAE" w:rsidP="00845080">
            <w:pPr>
              <w:spacing w:line="288" w:lineRule="auto"/>
              <w:jc w:val="center"/>
            </w:pPr>
            <w:r w:rsidRPr="000B6147">
              <w:rPr>
                <w:sz w:val="32"/>
                <w:szCs w:val="32"/>
              </w:rPr>
              <w:t>Contact</w:t>
            </w:r>
            <w:r w:rsidR="00845080" w:rsidRPr="000B6147">
              <w:rPr>
                <w:sz w:val="32"/>
                <w:szCs w:val="32"/>
              </w:rPr>
              <w:t xml:space="preserve"> CITE at </w:t>
            </w:r>
            <w:hyperlink r:id="rId17" w:history="1">
              <w:r w:rsidR="00845080" w:rsidRPr="000B6147">
                <w:rPr>
                  <w:rStyle w:val="Hyperlink"/>
                  <w:color w:val="00B0F0"/>
                  <w:sz w:val="32"/>
                  <w:szCs w:val="32"/>
                </w:rPr>
                <w:t>cite@nku.edu</w:t>
              </w:r>
            </w:hyperlink>
            <w:r w:rsidR="00845080" w:rsidRPr="000B6147">
              <w:rPr>
                <w:sz w:val="32"/>
                <w:szCs w:val="32"/>
              </w:rPr>
              <w:t xml:space="preserve"> to set up an appointment!</w:t>
            </w:r>
          </w:p>
        </w:tc>
      </w:tr>
    </w:tbl>
    <w:p w14:paraId="526FA135" w14:textId="4CBC0092" w:rsidR="00D21150" w:rsidRPr="00D21150" w:rsidRDefault="00D21150" w:rsidP="00470CAE">
      <w:pPr>
        <w:spacing w:line="288" w:lineRule="auto"/>
      </w:pPr>
    </w:p>
    <w:sectPr w:rsidR="00D21150" w:rsidRPr="00D21150" w:rsidSect="006F0A45">
      <w:headerReference w:type="default" r:id="rId18"/>
      <w:footerReference w:type="default" r:id="rId19"/>
      <w:pgSz w:w="12240" w:h="15840"/>
      <w:pgMar w:top="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5D7A7" w14:textId="77777777" w:rsidR="00162783" w:rsidRDefault="00162783" w:rsidP="00FC0313">
      <w:pPr>
        <w:spacing w:after="0" w:line="240" w:lineRule="auto"/>
      </w:pPr>
      <w:r>
        <w:separator/>
      </w:r>
    </w:p>
  </w:endnote>
  <w:endnote w:type="continuationSeparator" w:id="0">
    <w:p w14:paraId="7570BB4F" w14:textId="77777777" w:rsidR="00162783" w:rsidRDefault="00162783" w:rsidP="00FC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740DC" w14:textId="1093A2CA" w:rsidR="004C180E" w:rsidRPr="0050447A" w:rsidRDefault="00D85452" w:rsidP="00421553">
    <w:pPr>
      <w:pStyle w:val="Footerstyle"/>
      <w:spacing w:line="240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4774AD" wp14:editId="0C214F05">
          <wp:simplePos x="0" y="0"/>
          <wp:positionH relativeFrom="column">
            <wp:posOffset>200025</wp:posOffset>
          </wp:positionH>
          <wp:positionV relativeFrom="paragraph">
            <wp:posOffset>111252</wp:posOffset>
          </wp:positionV>
          <wp:extent cx="1195070" cy="457200"/>
          <wp:effectExtent l="0" t="0" r="508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07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180E">
      <w:br/>
    </w:r>
    <w:r w:rsidR="004C180E" w:rsidRPr="0050447A">
      <w:t xml:space="preserve">Last Updated: </w:t>
    </w:r>
    <w:r w:rsidR="004C180E">
      <w:fldChar w:fldCharType="begin"/>
    </w:r>
    <w:r w:rsidR="004C180E">
      <w:instrText xml:space="preserve"> DATE \@ "M/d/yyyy" </w:instrText>
    </w:r>
    <w:r w:rsidR="004C180E">
      <w:fldChar w:fldCharType="separate"/>
    </w:r>
    <w:r w:rsidR="005D4A00">
      <w:rPr>
        <w:noProof/>
      </w:rPr>
      <w:t>8/26/2020</w:t>
    </w:r>
    <w:r w:rsidR="004C180E">
      <w:fldChar w:fldCharType="end"/>
    </w:r>
    <w:r w:rsidR="004C180E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4B60A" w14:textId="77777777" w:rsidR="00162783" w:rsidRDefault="00162783" w:rsidP="00FC0313">
      <w:pPr>
        <w:spacing w:after="0" w:line="240" w:lineRule="auto"/>
      </w:pPr>
      <w:r>
        <w:separator/>
      </w:r>
    </w:p>
  </w:footnote>
  <w:footnote w:type="continuationSeparator" w:id="0">
    <w:p w14:paraId="2F88BD94" w14:textId="77777777" w:rsidR="00162783" w:rsidRDefault="00162783" w:rsidP="00FC0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14297" w14:textId="77777777" w:rsidR="004C180E" w:rsidRPr="007E0305" w:rsidRDefault="004C180E" w:rsidP="007E0305">
    <w:pPr>
      <w:pStyle w:val="Footer"/>
      <w:spacing w:after="0" w:line="120" w:lineRule="auto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112D2"/>
    <w:multiLevelType w:val="hybridMultilevel"/>
    <w:tmpl w:val="48AEBB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438E1"/>
    <w:multiLevelType w:val="hybridMultilevel"/>
    <w:tmpl w:val="7C7C0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86F67"/>
    <w:multiLevelType w:val="hybridMultilevel"/>
    <w:tmpl w:val="0AB08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E2910"/>
    <w:multiLevelType w:val="multilevel"/>
    <w:tmpl w:val="FAD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C4680B"/>
    <w:multiLevelType w:val="hybridMultilevel"/>
    <w:tmpl w:val="54FCB2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A66B4A"/>
    <w:multiLevelType w:val="hybridMultilevel"/>
    <w:tmpl w:val="6ABAE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EF405F"/>
    <w:multiLevelType w:val="hybridMultilevel"/>
    <w:tmpl w:val="58447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726B2"/>
    <w:multiLevelType w:val="hybridMultilevel"/>
    <w:tmpl w:val="710AE9D0"/>
    <w:lvl w:ilvl="0" w:tplc="6F92A960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0A4C4D"/>
    <w:multiLevelType w:val="hybridMultilevel"/>
    <w:tmpl w:val="220EE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56A47"/>
    <w:multiLevelType w:val="hybridMultilevel"/>
    <w:tmpl w:val="07F49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21A6F"/>
    <w:multiLevelType w:val="multilevel"/>
    <w:tmpl w:val="8278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1B5DA4"/>
    <w:multiLevelType w:val="hybridMultilevel"/>
    <w:tmpl w:val="6824A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A2DFC"/>
    <w:multiLevelType w:val="hybridMultilevel"/>
    <w:tmpl w:val="A9D84A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6B61A2"/>
    <w:multiLevelType w:val="hybridMultilevel"/>
    <w:tmpl w:val="4588E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4408F"/>
    <w:multiLevelType w:val="hybridMultilevel"/>
    <w:tmpl w:val="017AF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904DD"/>
    <w:multiLevelType w:val="hybridMultilevel"/>
    <w:tmpl w:val="645C99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3C3135"/>
    <w:multiLevelType w:val="hybridMultilevel"/>
    <w:tmpl w:val="220EE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72BB2"/>
    <w:multiLevelType w:val="hybridMultilevel"/>
    <w:tmpl w:val="220EE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15F3B"/>
    <w:multiLevelType w:val="hybridMultilevel"/>
    <w:tmpl w:val="220EE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0"/>
  </w:num>
  <w:num w:numId="5">
    <w:abstractNumId w:val="7"/>
    <w:lvlOverride w:ilvl="0">
      <w:startOverride w:val="1"/>
    </w:lvlOverride>
  </w:num>
  <w:num w:numId="6">
    <w:abstractNumId w:val="7"/>
  </w:num>
  <w:num w:numId="7">
    <w:abstractNumId w:val="0"/>
  </w:num>
  <w:num w:numId="8">
    <w:abstractNumId w:val="12"/>
  </w:num>
  <w:num w:numId="9">
    <w:abstractNumId w:val="4"/>
  </w:num>
  <w:num w:numId="10">
    <w:abstractNumId w:val="5"/>
  </w:num>
  <w:num w:numId="11">
    <w:abstractNumId w:val="15"/>
  </w:num>
  <w:num w:numId="12">
    <w:abstractNumId w:val="8"/>
  </w:num>
  <w:num w:numId="13">
    <w:abstractNumId w:val="6"/>
  </w:num>
  <w:num w:numId="14">
    <w:abstractNumId w:val="16"/>
  </w:num>
  <w:num w:numId="15">
    <w:abstractNumId w:val="18"/>
  </w:num>
  <w:num w:numId="16">
    <w:abstractNumId w:val="17"/>
  </w:num>
  <w:num w:numId="17">
    <w:abstractNumId w:val="14"/>
  </w:num>
  <w:num w:numId="18">
    <w:abstractNumId w:val="13"/>
  </w:num>
  <w:num w:numId="19">
    <w:abstractNumId w:val="2"/>
  </w:num>
  <w:num w:numId="20">
    <w:abstractNumId w:val="1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405"/>
    <w:rsid w:val="000008D0"/>
    <w:rsid w:val="000202A9"/>
    <w:rsid w:val="00040C60"/>
    <w:rsid w:val="000419AC"/>
    <w:rsid w:val="000B6147"/>
    <w:rsid w:val="000C7D9C"/>
    <w:rsid w:val="0012386B"/>
    <w:rsid w:val="00125346"/>
    <w:rsid w:val="00127E81"/>
    <w:rsid w:val="00136300"/>
    <w:rsid w:val="00162783"/>
    <w:rsid w:val="00183639"/>
    <w:rsid w:val="00191113"/>
    <w:rsid w:val="001E50C8"/>
    <w:rsid w:val="00206E42"/>
    <w:rsid w:val="00231948"/>
    <w:rsid w:val="002362B6"/>
    <w:rsid w:val="00260005"/>
    <w:rsid w:val="00296E88"/>
    <w:rsid w:val="002A1137"/>
    <w:rsid w:val="002B27FF"/>
    <w:rsid w:val="002B68B8"/>
    <w:rsid w:val="002B6C2B"/>
    <w:rsid w:val="002B722B"/>
    <w:rsid w:val="002D44F1"/>
    <w:rsid w:val="002E1D4D"/>
    <w:rsid w:val="002E6855"/>
    <w:rsid w:val="002F363A"/>
    <w:rsid w:val="00305B82"/>
    <w:rsid w:val="00336BB1"/>
    <w:rsid w:val="003623AD"/>
    <w:rsid w:val="00365CCD"/>
    <w:rsid w:val="003736FE"/>
    <w:rsid w:val="00380F19"/>
    <w:rsid w:val="003B4F07"/>
    <w:rsid w:val="003C00AB"/>
    <w:rsid w:val="003C1709"/>
    <w:rsid w:val="003C4C29"/>
    <w:rsid w:val="003D2B34"/>
    <w:rsid w:val="003D4B36"/>
    <w:rsid w:val="003D7AFB"/>
    <w:rsid w:val="00417641"/>
    <w:rsid w:val="00421553"/>
    <w:rsid w:val="004478C6"/>
    <w:rsid w:val="0045306C"/>
    <w:rsid w:val="004556CE"/>
    <w:rsid w:val="00470CAE"/>
    <w:rsid w:val="00477909"/>
    <w:rsid w:val="004816EE"/>
    <w:rsid w:val="00482734"/>
    <w:rsid w:val="004840C6"/>
    <w:rsid w:val="004951DB"/>
    <w:rsid w:val="004B1889"/>
    <w:rsid w:val="004B5642"/>
    <w:rsid w:val="004C13F6"/>
    <w:rsid w:val="004C180E"/>
    <w:rsid w:val="004C4690"/>
    <w:rsid w:val="004E4A37"/>
    <w:rsid w:val="004F342D"/>
    <w:rsid w:val="00503443"/>
    <w:rsid w:val="0050447A"/>
    <w:rsid w:val="00521EED"/>
    <w:rsid w:val="0054208B"/>
    <w:rsid w:val="00543C97"/>
    <w:rsid w:val="0056060F"/>
    <w:rsid w:val="00593063"/>
    <w:rsid w:val="005D4A00"/>
    <w:rsid w:val="005E095B"/>
    <w:rsid w:val="00637B09"/>
    <w:rsid w:val="00646CBB"/>
    <w:rsid w:val="00647994"/>
    <w:rsid w:val="00664470"/>
    <w:rsid w:val="00676252"/>
    <w:rsid w:val="00681A89"/>
    <w:rsid w:val="00682746"/>
    <w:rsid w:val="006A041C"/>
    <w:rsid w:val="006A57AB"/>
    <w:rsid w:val="006F0A45"/>
    <w:rsid w:val="00702A4E"/>
    <w:rsid w:val="00704A0A"/>
    <w:rsid w:val="007114CF"/>
    <w:rsid w:val="00716FC8"/>
    <w:rsid w:val="00743D6B"/>
    <w:rsid w:val="00755C57"/>
    <w:rsid w:val="00761BE8"/>
    <w:rsid w:val="00762F3A"/>
    <w:rsid w:val="0077442E"/>
    <w:rsid w:val="0077726D"/>
    <w:rsid w:val="007B5EC0"/>
    <w:rsid w:val="007C4987"/>
    <w:rsid w:val="007E0305"/>
    <w:rsid w:val="007E6687"/>
    <w:rsid w:val="00806607"/>
    <w:rsid w:val="00830701"/>
    <w:rsid w:val="0084223A"/>
    <w:rsid w:val="00842A6E"/>
    <w:rsid w:val="00845080"/>
    <w:rsid w:val="00864898"/>
    <w:rsid w:val="00867F19"/>
    <w:rsid w:val="0089791F"/>
    <w:rsid w:val="008A1AC1"/>
    <w:rsid w:val="008E589E"/>
    <w:rsid w:val="009014EB"/>
    <w:rsid w:val="00907978"/>
    <w:rsid w:val="00910662"/>
    <w:rsid w:val="0094065E"/>
    <w:rsid w:val="00954FBC"/>
    <w:rsid w:val="0097726D"/>
    <w:rsid w:val="009B6D61"/>
    <w:rsid w:val="009E3443"/>
    <w:rsid w:val="00A3686E"/>
    <w:rsid w:val="00A5271D"/>
    <w:rsid w:val="00AF0613"/>
    <w:rsid w:val="00B753E9"/>
    <w:rsid w:val="00B765E7"/>
    <w:rsid w:val="00B800A4"/>
    <w:rsid w:val="00B912D5"/>
    <w:rsid w:val="00BA0244"/>
    <w:rsid w:val="00BB30B3"/>
    <w:rsid w:val="00BB45CA"/>
    <w:rsid w:val="00BB51C0"/>
    <w:rsid w:val="00BC55D1"/>
    <w:rsid w:val="00BC7BAB"/>
    <w:rsid w:val="00BE17FC"/>
    <w:rsid w:val="00BE1B77"/>
    <w:rsid w:val="00BE2798"/>
    <w:rsid w:val="00BF169E"/>
    <w:rsid w:val="00C26029"/>
    <w:rsid w:val="00C36A27"/>
    <w:rsid w:val="00C475E9"/>
    <w:rsid w:val="00C54E63"/>
    <w:rsid w:val="00C61689"/>
    <w:rsid w:val="00C72410"/>
    <w:rsid w:val="00C964C5"/>
    <w:rsid w:val="00CB7FA9"/>
    <w:rsid w:val="00CD7FAD"/>
    <w:rsid w:val="00CE7967"/>
    <w:rsid w:val="00CF13AB"/>
    <w:rsid w:val="00D118EF"/>
    <w:rsid w:val="00D21150"/>
    <w:rsid w:val="00D22F36"/>
    <w:rsid w:val="00D33B89"/>
    <w:rsid w:val="00D472A8"/>
    <w:rsid w:val="00D54295"/>
    <w:rsid w:val="00D65EA1"/>
    <w:rsid w:val="00D72C23"/>
    <w:rsid w:val="00D739E9"/>
    <w:rsid w:val="00D85452"/>
    <w:rsid w:val="00D87564"/>
    <w:rsid w:val="00D95B3C"/>
    <w:rsid w:val="00D95DD1"/>
    <w:rsid w:val="00DA4373"/>
    <w:rsid w:val="00DA662F"/>
    <w:rsid w:val="00DB7F5D"/>
    <w:rsid w:val="00DF1D2C"/>
    <w:rsid w:val="00E26547"/>
    <w:rsid w:val="00E41168"/>
    <w:rsid w:val="00E45D63"/>
    <w:rsid w:val="00E5044D"/>
    <w:rsid w:val="00E65994"/>
    <w:rsid w:val="00E75310"/>
    <w:rsid w:val="00E7536E"/>
    <w:rsid w:val="00E907CE"/>
    <w:rsid w:val="00E9437A"/>
    <w:rsid w:val="00EB2405"/>
    <w:rsid w:val="00ED69A2"/>
    <w:rsid w:val="00ED70B1"/>
    <w:rsid w:val="00EE2FCA"/>
    <w:rsid w:val="00EE5676"/>
    <w:rsid w:val="00EF7580"/>
    <w:rsid w:val="00F2341C"/>
    <w:rsid w:val="00F464F2"/>
    <w:rsid w:val="00F84202"/>
    <w:rsid w:val="00FB2FDD"/>
    <w:rsid w:val="00FC0313"/>
    <w:rsid w:val="00FE4F81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FD048"/>
  <w15:docId w15:val="{2050E66F-9C39-4284-8138-49BEFFA30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C1"/>
  </w:style>
  <w:style w:type="paragraph" w:styleId="Heading1">
    <w:name w:val="heading 1"/>
    <w:basedOn w:val="Normal"/>
    <w:next w:val="Normal"/>
    <w:link w:val="Heading1Char"/>
    <w:uiPriority w:val="9"/>
    <w:qFormat/>
    <w:rsid w:val="002B68B8"/>
    <w:pPr>
      <w:spacing w:after="40"/>
      <w:jc w:val="left"/>
      <w:outlineLvl w:val="0"/>
    </w:pPr>
    <w:rPr>
      <w:b/>
      <w:smallCaps/>
      <w:noProof/>
      <w:spacing w:val="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07978"/>
    <w:pPr>
      <w:outlineLvl w:val="1"/>
    </w:pPr>
    <w:rPr>
      <w:b w:val="0"/>
      <w:color w:val="FFD036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53E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3E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3E9"/>
    <w:pPr>
      <w:spacing w:after="0"/>
      <w:jc w:val="left"/>
      <w:outlineLvl w:val="4"/>
    </w:pPr>
    <w:rPr>
      <w:smallCaps/>
      <w:color w:val="FFD822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3E9"/>
    <w:pPr>
      <w:spacing w:after="0"/>
      <w:jc w:val="left"/>
      <w:outlineLvl w:val="5"/>
    </w:pPr>
    <w:rPr>
      <w:smallCaps/>
      <w:color w:val="FFEA84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3E9"/>
    <w:pPr>
      <w:spacing w:after="0"/>
      <w:jc w:val="left"/>
      <w:outlineLvl w:val="6"/>
    </w:pPr>
    <w:rPr>
      <w:b/>
      <w:bCs/>
      <w:smallCaps/>
      <w:color w:val="FFEA84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3E9"/>
    <w:pPr>
      <w:spacing w:after="0"/>
      <w:jc w:val="left"/>
      <w:outlineLvl w:val="7"/>
    </w:pPr>
    <w:rPr>
      <w:b/>
      <w:bCs/>
      <w:i/>
      <w:iCs/>
      <w:smallCaps/>
      <w:color w:val="FFD822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3E9"/>
    <w:pPr>
      <w:spacing w:after="0"/>
      <w:jc w:val="left"/>
      <w:outlineLvl w:val="8"/>
    </w:pPr>
    <w:rPr>
      <w:b/>
      <w:bCs/>
      <w:i/>
      <w:iCs/>
      <w:smallCaps/>
      <w:color w:val="C2A000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8B8"/>
    <w:rPr>
      <w:b/>
      <w:smallCaps/>
      <w:noProof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BF169E"/>
    <w:pPr>
      <w:numPr>
        <w:numId w:val="2"/>
      </w:numPr>
      <w:spacing w:before="240" w:after="240" w:line="240" w:lineRule="auto"/>
      <w:jc w:val="left"/>
    </w:pPr>
    <w:rPr>
      <w:noProof/>
    </w:rPr>
  </w:style>
  <w:style w:type="paragraph" w:styleId="NoSpacing">
    <w:name w:val="No Spacing"/>
    <w:link w:val="NoSpacingChar"/>
    <w:uiPriority w:val="1"/>
    <w:qFormat/>
    <w:rsid w:val="00B753E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53E9"/>
  </w:style>
  <w:style w:type="paragraph" w:styleId="Title">
    <w:name w:val="Title"/>
    <w:basedOn w:val="Normal"/>
    <w:next w:val="Normal"/>
    <w:link w:val="TitleChar"/>
    <w:uiPriority w:val="10"/>
    <w:qFormat/>
    <w:rsid w:val="00D33B89"/>
    <w:pPr>
      <w:spacing w:after="120" w:line="240" w:lineRule="auto"/>
      <w:jc w:val="lef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3B89"/>
    <w:rPr>
      <w:smallCaps/>
      <w:color w:val="262626" w:themeColor="text1" w:themeTint="D9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07978"/>
    <w:rPr>
      <w:smallCaps/>
      <w:noProof/>
      <w:color w:val="FFD036" w:themeColor="accent1"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753E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3E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3E9"/>
    <w:rPr>
      <w:smallCaps/>
      <w:color w:val="FFD822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3E9"/>
    <w:rPr>
      <w:smallCaps/>
      <w:color w:val="FFEA84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3E9"/>
    <w:rPr>
      <w:b/>
      <w:bCs/>
      <w:smallCaps/>
      <w:color w:val="FFEA84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3E9"/>
    <w:rPr>
      <w:b/>
      <w:bCs/>
      <w:i/>
      <w:iCs/>
      <w:smallCaps/>
      <w:color w:val="FFD822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3E9"/>
    <w:rPr>
      <w:b/>
      <w:bCs/>
      <w:i/>
      <w:iCs/>
      <w:smallCaps/>
      <w:color w:val="C2A000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53E9"/>
    <w:rPr>
      <w:b/>
      <w:bCs/>
      <w:caps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3E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753E9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rsid w:val="00B753E9"/>
    <w:rPr>
      <w:b/>
      <w:bCs/>
      <w:color w:val="FFEA84" w:themeColor="accent6"/>
    </w:rPr>
  </w:style>
  <w:style w:type="character" w:styleId="Emphasis">
    <w:name w:val="Emphasis"/>
    <w:uiPriority w:val="20"/>
    <w:qFormat/>
    <w:rsid w:val="00907978"/>
    <w:rPr>
      <w:b/>
      <w:i/>
      <w:color w:val="FFD036" w:themeColor="accent1"/>
    </w:rPr>
  </w:style>
  <w:style w:type="paragraph" w:styleId="Quote">
    <w:name w:val="Quote"/>
    <w:aliases w:val="Contact"/>
    <w:basedOn w:val="Normal"/>
    <w:next w:val="Normal"/>
    <w:link w:val="QuoteChar"/>
    <w:uiPriority w:val="29"/>
    <w:qFormat/>
    <w:rsid w:val="00543C97"/>
    <w:pPr>
      <w:ind w:right="45"/>
      <w:jc w:val="right"/>
    </w:pPr>
    <w:rPr>
      <w:i/>
      <w:color w:val="FFFFFF" w:themeColor="background1"/>
      <w:sz w:val="18"/>
    </w:rPr>
  </w:style>
  <w:style w:type="character" w:customStyle="1" w:styleId="QuoteChar">
    <w:name w:val="Quote Char"/>
    <w:aliases w:val="Contact Char"/>
    <w:basedOn w:val="DefaultParagraphFont"/>
    <w:link w:val="Quote"/>
    <w:uiPriority w:val="29"/>
    <w:rsid w:val="00543C97"/>
    <w:rPr>
      <w:i/>
      <w:color w:val="FFFFFF" w:themeColor="background1"/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3E9"/>
    <w:pPr>
      <w:pBdr>
        <w:top w:val="single" w:sz="8" w:space="1" w:color="FFEA84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3E9"/>
    <w:rPr>
      <w:b/>
      <w:bCs/>
      <w:i/>
      <w:iCs/>
    </w:rPr>
  </w:style>
  <w:style w:type="character" w:styleId="SubtleEmphasis">
    <w:name w:val="Subtle Emphasis"/>
    <w:uiPriority w:val="19"/>
    <w:rsid w:val="00543C97"/>
    <w:rPr>
      <w:color w:val="FFFFFF" w:themeColor="background1"/>
    </w:rPr>
  </w:style>
  <w:style w:type="character" w:styleId="IntenseEmphasis">
    <w:name w:val="Intense Emphasis"/>
    <w:uiPriority w:val="21"/>
    <w:rsid w:val="00B753E9"/>
    <w:rPr>
      <w:b/>
      <w:bCs/>
      <w:i/>
      <w:iCs/>
      <w:color w:val="FFEA84" w:themeColor="accent6"/>
      <w:spacing w:val="10"/>
    </w:rPr>
  </w:style>
  <w:style w:type="character" w:styleId="SubtleReference">
    <w:name w:val="Subtle Reference"/>
    <w:uiPriority w:val="31"/>
    <w:rsid w:val="00B753E9"/>
    <w:rPr>
      <w:b/>
      <w:bCs/>
    </w:rPr>
  </w:style>
  <w:style w:type="character" w:styleId="IntenseReference">
    <w:name w:val="Intense Reference"/>
    <w:uiPriority w:val="32"/>
    <w:rsid w:val="00B753E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B753E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3E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E17FC"/>
    <w:rPr>
      <w:color w:val="D8D8D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17FC"/>
    <w:rPr>
      <w:color w:val="F2F2F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313"/>
  </w:style>
  <w:style w:type="paragraph" w:styleId="Footer">
    <w:name w:val="footer"/>
    <w:aliases w:val="Header line"/>
    <w:basedOn w:val="Title"/>
    <w:link w:val="FooterChar"/>
    <w:uiPriority w:val="99"/>
    <w:unhideWhenUsed/>
    <w:qFormat/>
    <w:rsid w:val="006F0A45"/>
    <w:pPr>
      <w:pBdr>
        <w:top w:val="single" w:sz="24" w:space="1" w:color="FFEA84" w:themeColor="accent6"/>
      </w:pBdr>
      <w:spacing w:line="480" w:lineRule="auto"/>
      <w:jc w:val="right"/>
    </w:pPr>
    <w:rPr>
      <w:sz w:val="20"/>
    </w:rPr>
  </w:style>
  <w:style w:type="character" w:customStyle="1" w:styleId="FooterChar">
    <w:name w:val="Footer Char"/>
    <w:aliases w:val="Header line Char"/>
    <w:basedOn w:val="DefaultParagraphFont"/>
    <w:link w:val="Footer"/>
    <w:uiPriority w:val="99"/>
    <w:rsid w:val="006F0A45"/>
    <w:rPr>
      <w:smallCaps/>
      <w:color w:val="262626" w:themeColor="text1" w:themeTint="D9"/>
      <w:szCs w:val="52"/>
    </w:rPr>
  </w:style>
  <w:style w:type="paragraph" w:customStyle="1" w:styleId="Footerstyle">
    <w:name w:val="Footer style"/>
    <w:basedOn w:val="Footer"/>
    <w:link w:val="FooterstyleChar"/>
    <w:qFormat/>
    <w:rsid w:val="00BF169E"/>
  </w:style>
  <w:style w:type="paragraph" w:customStyle="1" w:styleId="Sidenotetext">
    <w:name w:val="Side note text"/>
    <w:basedOn w:val="Normal"/>
    <w:link w:val="SidenotetextChar"/>
    <w:qFormat/>
    <w:rsid w:val="00682746"/>
    <w:rPr>
      <w:color w:val="FFFFFF" w:themeColor="background1"/>
    </w:rPr>
  </w:style>
  <w:style w:type="character" w:customStyle="1" w:styleId="FooterstyleChar">
    <w:name w:val="Footer style Char"/>
    <w:basedOn w:val="FooterChar"/>
    <w:link w:val="Footerstyle"/>
    <w:rsid w:val="00BF169E"/>
    <w:rPr>
      <w:smallCaps/>
      <w:color w:val="262626" w:themeColor="text1" w:themeTint="D9"/>
      <w:szCs w:val="52"/>
    </w:rPr>
  </w:style>
  <w:style w:type="paragraph" w:customStyle="1" w:styleId="Warningtext">
    <w:name w:val="Warning text"/>
    <w:basedOn w:val="Normal"/>
    <w:link w:val="WarningtextChar"/>
    <w:qFormat/>
    <w:rsid w:val="00FE4F81"/>
    <w:pPr>
      <w:ind w:right="14"/>
    </w:pPr>
    <w:rPr>
      <w:color w:val="FFFFFF" w:themeColor="background1"/>
    </w:rPr>
  </w:style>
  <w:style w:type="character" w:customStyle="1" w:styleId="SidenotetextChar">
    <w:name w:val="Side note text Char"/>
    <w:basedOn w:val="DefaultParagraphFont"/>
    <w:link w:val="Sidenotetext"/>
    <w:rsid w:val="00682746"/>
    <w:rPr>
      <w:color w:val="FFFFFF" w:themeColor="background1"/>
    </w:rPr>
  </w:style>
  <w:style w:type="character" w:customStyle="1" w:styleId="WarningtextChar">
    <w:name w:val="Warning text Char"/>
    <w:basedOn w:val="DefaultParagraphFont"/>
    <w:link w:val="Warningtext"/>
    <w:rsid w:val="00FE4F8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C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60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B564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1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side.nku.edu/library/services/cite/technologyresources/ldb_faculty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cite@nku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te@nku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side.nku.edu/library/services/cite/technologyresources/ldb_faculty.html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inside.nku.edu/library/services/cite/technologyresources/turnitin_faculty.html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nside.nku.edu/library/services/cite/technologyresources/Canvas_faculty.html" TargetMode="External"/><Relationship Id="rId14" Type="http://schemas.openxmlformats.org/officeDocument/2006/relationships/image" Target="media/image4.jpe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sh">
  <a:themeElements>
    <a:clrScheme name="CITE Step by Step Instructions">
      <a:dk1>
        <a:sysClr val="windowText" lastClr="000000"/>
      </a:dk1>
      <a:lt1>
        <a:sysClr val="window" lastClr="FFFFFF"/>
      </a:lt1>
      <a:dk2>
        <a:srgbClr val="424242"/>
      </a:dk2>
      <a:lt2>
        <a:srgbClr val="908373"/>
      </a:lt2>
      <a:accent1>
        <a:srgbClr val="FFD036"/>
      </a:accent1>
      <a:accent2>
        <a:srgbClr val="908373"/>
      </a:accent2>
      <a:accent3>
        <a:srgbClr val="424242"/>
      </a:accent3>
      <a:accent4>
        <a:srgbClr val="D8D8D8"/>
      </a:accent4>
      <a:accent5>
        <a:srgbClr val="F2F2F2"/>
      </a:accent5>
      <a:accent6>
        <a:srgbClr val="FFEA84"/>
      </a:accent6>
      <a:hlink>
        <a:srgbClr val="D8D8D8"/>
      </a:hlink>
      <a:folHlink>
        <a:srgbClr val="F2F2F2"/>
      </a:folHlink>
    </a:clrScheme>
    <a:fontScheme name="Mesh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B6272D72A19D47BBF4D9AF450DEF74" ma:contentTypeVersion="4" ma:contentTypeDescription="Create a new document." ma:contentTypeScope="" ma:versionID="fc552da7c3261f588d181282acaf5e6f">
  <xsd:schema xmlns:xsd="http://www.w3.org/2001/XMLSchema" xmlns:xs="http://www.w3.org/2001/XMLSchema" xmlns:p="http://schemas.microsoft.com/office/2006/metadata/properties" xmlns:ns2="d513706e-ed89-4241-820a-846d63d8b16d" targetNamespace="http://schemas.microsoft.com/office/2006/metadata/properties" ma:root="true" ma:fieldsID="33a3568bb8bb609bfddacb9fbe18c847" ns2:_="">
    <xsd:import namespace="d513706e-ed89-4241-820a-846d63d8b1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3706e-ed89-4241-820a-846d63d8b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BD38FD-6EB2-4BF4-AF2E-6E66DD34B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4C6ED6-48CF-4EF1-B388-9355E5D23C36}"/>
</file>

<file path=customXml/itemProps3.xml><?xml version="1.0" encoding="utf-8"?>
<ds:datastoreItem xmlns:ds="http://schemas.openxmlformats.org/officeDocument/2006/customXml" ds:itemID="{B1DF1417-479B-4D6C-91C9-3203283F0D71}"/>
</file>

<file path=customXml/itemProps4.xml><?xml version="1.0" encoding="utf-8"?>
<ds:datastoreItem xmlns:ds="http://schemas.openxmlformats.org/officeDocument/2006/customXml" ds:itemID="{4283F0C2-150D-417A-9F0E-CE15C8AC4A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11242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Kentucky University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Downing</dc:creator>
  <cp:keywords/>
  <dc:description/>
  <cp:lastModifiedBy>Evan Downing</cp:lastModifiedBy>
  <cp:revision>10</cp:revision>
  <cp:lastPrinted>2013-10-09T19:47:00Z</cp:lastPrinted>
  <dcterms:created xsi:type="dcterms:W3CDTF">2020-07-27T21:46:00Z</dcterms:created>
  <dcterms:modified xsi:type="dcterms:W3CDTF">2020-08-26T14:30:00Z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0x010100D1B6272D72A19D47BBF4D9AF450DEF74</vt:lpwstr>
  </property>
</Properties>
</file>