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E9491" w14:textId="7CB7C1A1" w:rsidR="0033448D" w:rsidRPr="0082609D" w:rsidRDefault="007C5CFB" w:rsidP="00403D87">
      <w:pPr>
        <w:pStyle w:val="BodyText"/>
        <w:spacing w:before="100"/>
        <w:ind w:right="287"/>
        <w:jc w:val="right"/>
        <w:rPr>
          <w:rFonts w:ascii="Times New Roman"/>
          <w:b w:val="0"/>
          <w:sz w:val="15"/>
        </w:rPr>
      </w:pPr>
      <w:r w:rsidRPr="0082609D">
        <w:rPr>
          <w:noProof/>
        </w:rPr>
        <mc:AlternateContent>
          <mc:Choice Requires="wpg">
            <w:drawing>
              <wp:anchor distT="0" distB="0" distL="114300" distR="114300" simplePos="0" relativeHeight="1048" behindDoc="0" locked="0" layoutInCell="1" allowOverlap="1" wp14:anchorId="05B828EF" wp14:editId="7761AB87">
                <wp:simplePos x="0" y="0"/>
                <wp:positionH relativeFrom="page">
                  <wp:posOffset>617517</wp:posOffset>
                </wp:positionH>
                <wp:positionV relativeFrom="paragraph">
                  <wp:posOffset>73479</wp:posOffset>
                </wp:positionV>
                <wp:extent cx="1959488" cy="581660"/>
                <wp:effectExtent l="0" t="0" r="3175" b="88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9488" cy="581660"/>
                          <a:chOff x="979" y="-170"/>
                          <a:chExt cx="3576" cy="916"/>
                        </a:xfrm>
                      </wpg:grpSpPr>
                      <pic:pic xmlns:pic="http://schemas.openxmlformats.org/drawingml/2006/picture">
                        <pic:nvPicPr>
                          <pic:cNvPr id="2"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79" y="-170"/>
                            <a:ext cx="2304" cy="916"/>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979" y="-170"/>
                            <a:ext cx="3576" cy="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14AF0" w14:textId="77777777" w:rsidR="0033448D" w:rsidRDefault="0033448D">
                              <w:pPr>
                                <w:rPr>
                                  <w:b/>
                                </w:rPr>
                              </w:pPr>
                            </w:p>
                            <w:p w14:paraId="54C4CBD1" w14:textId="77777777" w:rsidR="0033448D" w:rsidRDefault="0033448D">
                              <w:pPr>
                                <w:spacing w:before="7"/>
                                <w:rPr>
                                  <w:b/>
                                  <w:sz w:val="31"/>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828EF" id="Group 2" o:spid="_x0000_s1026" style="position:absolute;left:0;text-align:left;margin-left:48.6pt;margin-top:5.8pt;width:154.3pt;height:45.8pt;z-index:1048;mso-position-horizontal-relative:page" coordorigin="979,-170" coordsize="3576,9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79;top:-170;width:2304;height: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 Box 3" o:spid="_x0000_s1028" type="#_x0000_t202" style="position:absolute;left:979;top:-170;width:3576;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6A14AF0" w14:textId="77777777" w:rsidR="0033448D" w:rsidRDefault="0033448D">
                        <w:pPr>
                          <w:rPr>
                            <w:b/>
                          </w:rPr>
                        </w:pPr>
                      </w:p>
                      <w:p w14:paraId="54C4CBD1" w14:textId="77777777" w:rsidR="0033448D" w:rsidRDefault="0033448D">
                        <w:pPr>
                          <w:spacing w:before="7"/>
                          <w:rPr>
                            <w:b/>
                            <w:sz w:val="31"/>
                          </w:rPr>
                        </w:pPr>
                      </w:p>
                    </w:txbxContent>
                  </v:textbox>
                </v:shape>
                <w10:wrap anchorx="page"/>
              </v:group>
            </w:pict>
          </mc:Fallback>
        </mc:AlternateContent>
      </w:r>
      <w:r w:rsidR="003138FD">
        <w:rPr>
          <w:rFonts w:ascii="Times New Roman"/>
          <w:b w:val="0"/>
          <w:sz w:val="15"/>
        </w:rPr>
        <w:tab/>
      </w:r>
      <w:r w:rsidR="003138FD" w:rsidRPr="0082609D">
        <w:t xml:space="preserve">Last Updated: </w:t>
      </w:r>
      <w:r w:rsidR="006E697F">
        <w:t>3.1</w:t>
      </w:r>
      <w:r w:rsidR="00BC39C1">
        <w:t>7.25</w:t>
      </w:r>
    </w:p>
    <w:p w14:paraId="42463274" w14:textId="40CD78D1" w:rsidR="0033448D" w:rsidRPr="0082609D" w:rsidRDefault="007C5CFB">
      <w:pPr>
        <w:tabs>
          <w:tab w:val="left" w:pos="11170"/>
        </w:tabs>
        <w:spacing w:before="101" w:line="360" w:lineRule="auto"/>
        <w:ind w:left="7759" w:right="667" w:hanging="283"/>
        <w:rPr>
          <w:b/>
          <w:sz w:val="20"/>
        </w:rPr>
      </w:pPr>
      <w:r w:rsidRPr="007C5CFB">
        <w:rPr>
          <w:b/>
          <w:noProof/>
          <w:sz w:val="20"/>
        </w:rPr>
        <mc:AlternateContent>
          <mc:Choice Requires="wps">
            <w:drawing>
              <wp:anchor distT="45720" distB="45720" distL="114300" distR="114300" simplePos="0" relativeHeight="251659264" behindDoc="0" locked="0" layoutInCell="1" allowOverlap="1" wp14:anchorId="013172B2" wp14:editId="29BB9EC4">
                <wp:simplePos x="0" y="0"/>
                <wp:positionH relativeFrom="column">
                  <wp:posOffset>2423622</wp:posOffset>
                </wp:positionH>
                <wp:positionV relativeFrom="paragraph">
                  <wp:posOffset>56622</wp:posOffset>
                </wp:positionV>
                <wp:extent cx="1822450" cy="290195"/>
                <wp:effectExtent l="0" t="0" r="2540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290195"/>
                        </a:xfrm>
                        <a:prstGeom prst="rect">
                          <a:avLst/>
                        </a:prstGeom>
                        <a:solidFill>
                          <a:srgbClr val="FFFFFF"/>
                        </a:solidFill>
                        <a:ln w="9525">
                          <a:solidFill>
                            <a:srgbClr val="000000"/>
                          </a:solidFill>
                          <a:miter lim="800000"/>
                          <a:headEnd/>
                          <a:tailEnd/>
                        </a:ln>
                      </wps:spPr>
                      <wps:txbx>
                        <w:txbxContent>
                          <w:p w14:paraId="4ADE4D8E" w14:textId="18085EE5" w:rsidR="007C5CFB" w:rsidRPr="007C5CFB" w:rsidRDefault="007C5CFB" w:rsidP="007C5CFB">
                            <w:pPr>
                              <w:jc w:val="center"/>
                              <w:rPr>
                                <w:b/>
                                <w:sz w:val="24"/>
                                <w:szCs w:val="24"/>
                              </w:rPr>
                            </w:pPr>
                            <w:r w:rsidRPr="007C5CFB">
                              <w:rPr>
                                <w:b/>
                                <w:sz w:val="24"/>
                                <w:szCs w:val="24"/>
                              </w:rPr>
                              <w:t>Bachelor’s Degree</w:t>
                            </w:r>
                          </w:p>
                          <w:p w14:paraId="1A99DCCB" w14:textId="59406FA8" w:rsidR="007C5CFB" w:rsidRDefault="007C5CFB" w:rsidP="007C5CFB">
                            <w:pPr>
                              <w:ind w:left="-1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172B2" id="Text Box 2" o:spid="_x0000_s1029" type="#_x0000_t202" style="position:absolute;left:0;text-align:left;margin-left:190.85pt;margin-top:4.45pt;width:143.5pt;height:2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EiJQIAAE0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">
                <v:textbox>
                  <w:txbxContent>
                    <w:p w14:paraId="4ADE4D8E" w14:textId="18085EE5" w:rsidR="007C5CFB" w:rsidRPr="007C5CFB" w:rsidRDefault="007C5CFB" w:rsidP="007C5CFB">
                      <w:pPr>
                        <w:jc w:val="center"/>
                        <w:rPr>
                          <w:b/>
                          <w:sz w:val="24"/>
                          <w:szCs w:val="24"/>
                        </w:rPr>
                      </w:pPr>
                      <w:r w:rsidRPr="007C5CFB">
                        <w:rPr>
                          <w:b/>
                          <w:sz w:val="24"/>
                          <w:szCs w:val="24"/>
                        </w:rPr>
                        <w:t>Bachelor’s Degree</w:t>
                      </w:r>
                    </w:p>
                    <w:p w14:paraId="1A99DCCB" w14:textId="59406FA8" w:rsidR="007C5CFB" w:rsidRDefault="007C5CFB" w:rsidP="007C5CFB">
                      <w:pPr>
                        <w:ind w:left="-180"/>
                      </w:pPr>
                    </w:p>
                  </w:txbxContent>
                </v:textbox>
                <w10:wrap type="square"/>
              </v:shape>
            </w:pict>
          </mc:Fallback>
        </mc:AlternateContent>
      </w:r>
      <w:r w:rsidR="003D5771" w:rsidRPr="0082609D">
        <w:rPr>
          <w:b/>
          <w:sz w:val="20"/>
        </w:rPr>
        <w:t>Name:</w:t>
      </w:r>
      <w:r w:rsidR="003D5771" w:rsidRPr="0082609D">
        <w:rPr>
          <w:b/>
          <w:sz w:val="20"/>
          <w:u w:val="single"/>
        </w:rPr>
        <w:tab/>
      </w:r>
      <w:r w:rsidR="003D5771" w:rsidRPr="0082609D">
        <w:rPr>
          <w:b/>
          <w:sz w:val="20"/>
        </w:rPr>
        <w:t xml:space="preserve"> ID: </w:t>
      </w:r>
      <w:r w:rsidR="003D5771" w:rsidRPr="0082609D">
        <w:rPr>
          <w:b/>
          <w:sz w:val="20"/>
          <w:u w:val="single"/>
        </w:rPr>
        <w:t xml:space="preserve"> </w:t>
      </w:r>
      <w:r w:rsidR="003D5771" w:rsidRPr="0082609D">
        <w:rPr>
          <w:b/>
          <w:sz w:val="20"/>
          <w:u w:val="single"/>
        </w:rPr>
        <w:tab/>
      </w:r>
    </w:p>
    <w:p w14:paraId="1A0A5353" w14:textId="25A0CE68" w:rsidR="0033448D" w:rsidRPr="00F64383" w:rsidRDefault="003D5771" w:rsidP="0003720D">
      <w:pPr>
        <w:tabs>
          <w:tab w:val="left" w:pos="11047"/>
        </w:tabs>
        <w:spacing w:before="1"/>
        <w:ind w:left="6918"/>
        <w:rPr>
          <w:b/>
          <w:sz w:val="16"/>
        </w:rPr>
      </w:pPr>
      <w:r w:rsidRPr="0082609D">
        <w:rPr>
          <w:b/>
          <w:sz w:val="20"/>
        </w:rPr>
        <w:t>Toda</w:t>
      </w:r>
      <w:r w:rsidR="00F64383">
        <w:rPr>
          <w:b/>
          <w:sz w:val="20"/>
        </w:rPr>
        <w:t xml:space="preserve">y’s Date: </w:t>
      </w:r>
      <w:r w:rsidR="00F64383" w:rsidRPr="0082609D">
        <w:rPr>
          <w:b/>
          <w:sz w:val="20"/>
          <w:u w:val="single"/>
        </w:rPr>
        <w:t xml:space="preserve"> </w:t>
      </w:r>
      <w:r w:rsidR="00F64383" w:rsidRPr="0082609D">
        <w:rPr>
          <w:b/>
          <w:sz w:val="20"/>
          <w:u w:val="single"/>
        </w:rPr>
        <w:tab/>
      </w:r>
      <w:r w:rsidR="00F64383">
        <w:rPr>
          <w:b/>
          <w:sz w:val="20"/>
          <w:u w:val="single"/>
        </w:rPr>
        <w:t>__</w:t>
      </w:r>
    </w:p>
    <w:p w14:paraId="192B600F" w14:textId="2DA1F604" w:rsidR="004B409B" w:rsidRPr="0082609D" w:rsidRDefault="003D5771" w:rsidP="003C0F26">
      <w:pPr>
        <w:spacing w:before="99" w:line="307" w:lineRule="auto"/>
        <w:ind w:left="1710" w:right="2750" w:hanging="808"/>
        <w:rPr>
          <w:b/>
          <w:sz w:val="20"/>
        </w:rPr>
        <w:sectPr w:rsidR="004B409B" w:rsidRPr="0082609D" w:rsidSect="003138FD">
          <w:type w:val="continuous"/>
          <w:pgSz w:w="12240" w:h="15840"/>
          <w:pgMar w:top="90" w:right="160" w:bottom="280" w:left="240" w:header="720" w:footer="720" w:gutter="0"/>
          <w:cols w:space="720"/>
        </w:sectPr>
      </w:pPr>
      <w:r w:rsidRPr="0082609D">
        <w:rPr>
          <w:b/>
          <w:sz w:val="24"/>
        </w:rPr>
        <w:t>Fou</w:t>
      </w:r>
      <w:r w:rsidR="003C0F26" w:rsidRPr="0082609D">
        <w:rPr>
          <w:b/>
          <w:sz w:val="24"/>
        </w:rPr>
        <w:t>ndation of Knowledge</w:t>
      </w:r>
      <w:r w:rsidR="00D61340">
        <w:rPr>
          <w:b/>
          <w:sz w:val="24"/>
        </w:rPr>
        <w:t>: NKU’s General Education Program</w:t>
      </w:r>
      <w:r w:rsidR="003C0F26" w:rsidRPr="0082609D">
        <w:rPr>
          <w:b/>
          <w:sz w:val="24"/>
        </w:rPr>
        <w:t xml:space="preserve"> (37 Hours)</w:t>
      </w:r>
    </w:p>
    <w:p w14:paraId="3010EF2D" w14:textId="77777777" w:rsidR="004B409B" w:rsidRPr="0082609D" w:rsidRDefault="004B409B">
      <w:pPr>
        <w:rPr>
          <w:sz w:val="16"/>
        </w:rPr>
        <w:sectPr w:rsidR="004B409B" w:rsidRPr="0082609D">
          <w:type w:val="continuous"/>
          <w:pgSz w:w="12240" w:h="15840"/>
          <w:pgMar w:top="360" w:right="160" w:bottom="280" w:left="240" w:header="720" w:footer="720" w:gutter="0"/>
          <w:cols w:num="6" w:space="720" w:equalWidth="0">
            <w:col w:w="3781" w:space="40"/>
            <w:col w:w="1164" w:space="39"/>
            <w:col w:w="1091" w:space="40"/>
            <w:col w:w="1259" w:space="40"/>
            <w:col w:w="1259" w:space="39"/>
            <w:col w:w="3088"/>
          </w:cols>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1260"/>
        <w:gridCol w:w="900"/>
        <w:gridCol w:w="1080"/>
        <w:gridCol w:w="1710"/>
        <w:gridCol w:w="1080"/>
        <w:gridCol w:w="990"/>
        <w:gridCol w:w="1080"/>
        <w:gridCol w:w="810"/>
        <w:gridCol w:w="810"/>
        <w:gridCol w:w="990"/>
      </w:tblGrid>
      <w:tr w:rsidR="0033448D" w:rsidRPr="0082609D" w14:paraId="5B23826D" w14:textId="77777777" w:rsidTr="0052361A">
        <w:trPr>
          <w:trHeight w:val="413"/>
        </w:trPr>
        <w:tc>
          <w:tcPr>
            <w:tcW w:w="3140" w:type="dxa"/>
            <w:gridSpan w:val="3"/>
            <w:shd w:val="clear" w:color="auto" w:fill="BFBFBF"/>
          </w:tcPr>
          <w:p w14:paraId="14B44F04" w14:textId="77777777" w:rsidR="0033448D" w:rsidRPr="0082609D" w:rsidRDefault="003D5771">
            <w:pPr>
              <w:pStyle w:val="TableParagraph"/>
              <w:spacing w:line="228" w:lineRule="exact"/>
              <w:ind w:left="879"/>
              <w:rPr>
                <w:b/>
                <w:sz w:val="16"/>
                <w:szCs w:val="16"/>
              </w:rPr>
            </w:pPr>
            <w:r w:rsidRPr="0082609D">
              <w:rPr>
                <w:b/>
                <w:sz w:val="16"/>
                <w:szCs w:val="16"/>
              </w:rPr>
              <w:t>Communication</w:t>
            </w:r>
            <w:r w:rsidRPr="0082609D">
              <w:rPr>
                <w:b/>
                <w:position w:val="5"/>
                <w:sz w:val="16"/>
                <w:szCs w:val="16"/>
              </w:rPr>
              <w:t>+</w:t>
            </w:r>
          </w:p>
          <w:p w14:paraId="644812BC" w14:textId="77777777" w:rsidR="0033448D" w:rsidRPr="0082609D" w:rsidRDefault="003D5771">
            <w:pPr>
              <w:pStyle w:val="TableParagraph"/>
              <w:spacing w:line="165" w:lineRule="exact"/>
              <w:ind w:left="978"/>
              <w:rPr>
                <w:sz w:val="16"/>
                <w:szCs w:val="16"/>
              </w:rPr>
            </w:pPr>
            <w:r w:rsidRPr="0082609D">
              <w:rPr>
                <w:sz w:val="16"/>
                <w:szCs w:val="16"/>
              </w:rPr>
              <w:t>(9 semester hours)</w:t>
            </w:r>
          </w:p>
        </w:tc>
        <w:tc>
          <w:tcPr>
            <w:tcW w:w="3870" w:type="dxa"/>
            <w:gridSpan w:val="3"/>
            <w:shd w:val="clear" w:color="auto" w:fill="BFBFBF"/>
          </w:tcPr>
          <w:p w14:paraId="3C039EAC" w14:textId="68E61C18" w:rsidR="0033448D" w:rsidRPr="0082609D" w:rsidRDefault="003D5771">
            <w:pPr>
              <w:pStyle w:val="TableParagraph"/>
              <w:spacing w:line="228" w:lineRule="exact"/>
              <w:ind w:left="488" w:right="480"/>
              <w:jc w:val="center"/>
              <w:rPr>
                <w:b/>
                <w:sz w:val="16"/>
                <w:szCs w:val="16"/>
              </w:rPr>
            </w:pPr>
            <w:r w:rsidRPr="0082609D">
              <w:rPr>
                <w:b/>
                <w:sz w:val="16"/>
                <w:szCs w:val="16"/>
              </w:rPr>
              <w:t>Scientific &amp; Quantitative Inquiry</w:t>
            </w:r>
          </w:p>
          <w:p w14:paraId="71EB074B" w14:textId="77777777" w:rsidR="0033448D" w:rsidRPr="0082609D" w:rsidRDefault="003D5771">
            <w:pPr>
              <w:pStyle w:val="TableParagraph"/>
              <w:spacing w:line="165" w:lineRule="exact"/>
              <w:ind w:left="488" w:right="480"/>
              <w:jc w:val="center"/>
              <w:rPr>
                <w:sz w:val="16"/>
                <w:szCs w:val="16"/>
              </w:rPr>
            </w:pPr>
            <w:r w:rsidRPr="0082609D">
              <w:rPr>
                <w:sz w:val="16"/>
                <w:szCs w:val="16"/>
              </w:rPr>
              <w:t>(10 semester hours)</w:t>
            </w:r>
          </w:p>
        </w:tc>
        <w:tc>
          <w:tcPr>
            <w:tcW w:w="2070" w:type="dxa"/>
            <w:gridSpan w:val="2"/>
            <w:shd w:val="clear" w:color="auto" w:fill="BFBFBF"/>
          </w:tcPr>
          <w:p w14:paraId="6083CE24" w14:textId="4A32AC0A" w:rsidR="0033448D" w:rsidRPr="0082609D" w:rsidRDefault="003D5771">
            <w:pPr>
              <w:pStyle w:val="TableParagraph"/>
              <w:spacing w:line="228" w:lineRule="exact"/>
              <w:ind w:left="392"/>
              <w:rPr>
                <w:b/>
                <w:sz w:val="16"/>
                <w:szCs w:val="16"/>
              </w:rPr>
            </w:pPr>
            <w:r w:rsidRPr="0082609D">
              <w:rPr>
                <w:b/>
                <w:sz w:val="16"/>
                <w:szCs w:val="16"/>
              </w:rPr>
              <w:t>Self &amp; Society</w:t>
            </w:r>
          </w:p>
          <w:p w14:paraId="3B882BB2" w14:textId="77777777" w:rsidR="0033448D" w:rsidRPr="0082609D" w:rsidRDefault="003D5771">
            <w:pPr>
              <w:pStyle w:val="TableParagraph"/>
              <w:spacing w:line="165" w:lineRule="exact"/>
              <w:ind w:left="483"/>
              <w:rPr>
                <w:sz w:val="16"/>
                <w:szCs w:val="16"/>
              </w:rPr>
            </w:pPr>
            <w:r w:rsidRPr="0082609D">
              <w:rPr>
                <w:sz w:val="16"/>
                <w:szCs w:val="16"/>
              </w:rPr>
              <w:t>(9 semester hours)</w:t>
            </w:r>
          </w:p>
        </w:tc>
        <w:tc>
          <w:tcPr>
            <w:tcW w:w="1620" w:type="dxa"/>
            <w:gridSpan w:val="2"/>
            <w:vMerge w:val="restart"/>
            <w:shd w:val="clear" w:color="auto" w:fill="BFBFBF"/>
          </w:tcPr>
          <w:p w14:paraId="720125BA" w14:textId="0CF48603" w:rsidR="0033448D" w:rsidRPr="0082609D" w:rsidRDefault="003D5771">
            <w:pPr>
              <w:pStyle w:val="TableParagraph"/>
              <w:ind w:left="212" w:right="199" w:hanging="2"/>
              <w:jc w:val="center"/>
              <w:rPr>
                <w:b/>
                <w:sz w:val="16"/>
                <w:szCs w:val="16"/>
              </w:rPr>
            </w:pPr>
            <w:r w:rsidRPr="0082609D">
              <w:rPr>
                <w:b/>
                <w:sz w:val="16"/>
                <w:szCs w:val="16"/>
              </w:rPr>
              <w:t>Culture &amp; Creativity</w:t>
            </w:r>
          </w:p>
          <w:p w14:paraId="31113726" w14:textId="77777777" w:rsidR="00924794" w:rsidRPr="0082609D" w:rsidRDefault="003D5771" w:rsidP="000C57BD">
            <w:pPr>
              <w:pStyle w:val="TableParagraph"/>
              <w:spacing w:line="180" w:lineRule="exact"/>
              <w:ind w:left="8"/>
              <w:jc w:val="center"/>
              <w:rPr>
                <w:sz w:val="16"/>
                <w:szCs w:val="16"/>
              </w:rPr>
            </w:pPr>
            <w:r w:rsidRPr="0082609D">
              <w:rPr>
                <w:sz w:val="16"/>
                <w:szCs w:val="16"/>
              </w:rPr>
              <w:t>(6 semester hours)</w:t>
            </w:r>
          </w:p>
        </w:tc>
        <w:tc>
          <w:tcPr>
            <w:tcW w:w="990" w:type="dxa"/>
            <w:vMerge w:val="restart"/>
            <w:shd w:val="clear" w:color="auto" w:fill="BFBFBF"/>
          </w:tcPr>
          <w:p w14:paraId="7C7D79E7" w14:textId="77777777" w:rsidR="0033448D" w:rsidRPr="0082609D" w:rsidRDefault="003D5771">
            <w:pPr>
              <w:pStyle w:val="TableParagraph"/>
              <w:ind w:left="148" w:right="137" w:hanging="1"/>
              <w:jc w:val="center"/>
              <w:rPr>
                <w:b/>
                <w:sz w:val="16"/>
                <w:szCs w:val="16"/>
              </w:rPr>
            </w:pPr>
            <w:r w:rsidRPr="0082609D">
              <w:rPr>
                <w:b/>
                <w:sz w:val="16"/>
                <w:szCs w:val="16"/>
              </w:rPr>
              <w:t>Global Viewpoints</w:t>
            </w:r>
          </w:p>
          <w:p w14:paraId="74BA8F99" w14:textId="77777777" w:rsidR="0033448D" w:rsidRPr="0082609D" w:rsidRDefault="0033448D">
            <w:pPr>
              <w:pStyle w:val="TableParagraph"/>
              <w:spacing w:before="8"/>
              <w:ind w:left="0"/>
              <w:rPr>
                <w:sz w:val="16"/>
                <w:szCs w:val="16"/>
              </w:rPr>
            </w:pPr>
          </w:p>
          <w:p w14:paraId="3423C403" w14:textId="77777777" w:rsidR="00924794" w:rsidRPr="0082609D" w:rsidRDefault="003D5771" w:rsidP="000C57BD">
            <w:pPr>
              <w:pStyle w:val="TableParagraph"/>
              <w:spacing w:before="1"/>
              <w:ind w:left="125" w:right="113"/>
              <w:jc w:val="center"/>
              <w:rPr>
                <w:sz w:val="16"/>
                <w:szCs w:val="16"/>
              </w:rPr>
            </w:pPr>
            <w:r w:rsidRPr="0082609D">
              <w:rPr>
                <w:sz w:val="16"/>
                <w:szCs w:val="16"/>
              </w:rPr>
              <w:t>(3 semester hours)</w:t>
            </w:r>
          </w:p>
        </w:tc>
      </w:tr>
      <w:tr w:rsidR="0033448D" w:rsidRPr="0082609D" w14:paraId="217D3CAC" w14:textId="77777777" w:rsidTr="005F2820">
        <w:trPr>
          <w:trHeight w:val="872"/>
        </w:trPr>
        <w:tc>
          <w:tcPr>
            <w:tcW w:w="980" w:type="dxa"/>
            <w:shd w:val="clear" w:color="auto" w:fill="D9D9D9"/>
          </w:tcPr>
          <w:p w14:paraId="7C4F798B" w14:textId="77777777" w:rsidR="0033448D" w:rsidRPr="0082609D" w:rsidRDefault="003D5771" w:rsidP="00290554">
            <w:pPr>
              <w:pStyle w:val="TableParagraph"/>
              <w:spacing w:line="227" w:lineRule="exact"/>
              <w:ind w:left="166" w:hanging="91"/>
              <w:rPr>
                <w:b/>
                <w:sz w:val="16"/>
                <w:szCs w:val="16"/>
              </w:rPr>
            </w:pPr>
            <w:r w:rsidRPr="0082609D">
              <w:rPr>
                <w:b/>
                <w:sz w:val="16"/>
                <w:szCs w:val="16"/>
              </w:rPr>
              <w:t>Written I</w:t>
            </w:r>
          </w:p>
          <w:p w14:paraId="0FF6C38F" w14:textId="77777777" w:rsidR="004B409B" w:rsidRPr="0082609D" w:rsidRDefault="003D5771" w:rsidP="000C57BD">
            <w:pPr>
              <w:pStyle w:val="TableParagraph"/>
              <w:ind w:left="75" w:right="119"/>
              <w:rPr>
                <w:sz w:val="16"/>
                <w:szCs w:val="16"/>
              </w:rPr>
            </w:pPr>
            <w:r w:rsidRPr="0082609D">
              <w:rPr>
                <w:sz w:val="16"/>
                <w:szCs w:val="16"/>
              </w:rPr>
              <w:t>(3 semester hours)</w:t>
            </w:r>
          </w:p>
        </w:tc>
        <w:tc>
          <w:tcPr>
            <w:tcW w:w="1260" w:type="dxa"/>
            <w:shd w:val="clear" w:color="auto" w:fill="D9D9D9"/>
          </w:tcPr>
          <w:p w14:paraId="08B8F462" w14:textId="77777777" w:rsidR="0033448D" w:rsidRPr="0082609D" w:rsidRDefault="003D5771" w:rsidP="00403D87">
            <w:pPr>
              <w:pStyle w:val="TableParagraph"/>
              <w:spacing w:line="227" w:lineRule="exact"/>
              <w:ind w:left="90" w:right="180"/>
              <w:rPr>
                <w:b/>
                <w:sz w:val="16"/>
                <w:szCs w:val="16"/>
              </w:rPr>
            </w:pPr>
            <w:r w:rsidRPr="0082609D">
              <w:rPr>
                <w:b/>
                <w:sz w:val="16"/>
                <w:szCs w:val="16"/>
              </w:rPr>
              <w:t>Written II</w:t>
            </w:r>
          </w:p>
          <w:p w14:paraId="3A840641" w14:textId="77777777" w:rsidR="0033448D" w:rsidRPr="0082609D" w:rsidRDefault="003D5771" w:rsidP="00403D87">
            <w:pPr>
              <w:pStyle w:val="TableParagraph"/>
              <w:ind w:left="90" w:right="180"/>
              <w:rPr>
                <w:sz w:val="16"/>
                <w:szCs w:val="16"/>
              </w:rPr>
            </w:pPr>
            <w:r w:rsidRPr="0082609D">
              <w:rPr>
                <w:sz w:val="16"/>
                <w:szCs w:val="16"/>
              </w:rPr>
              <w:t>(3 semester hours)</w:t>
            </w:r>
          </w:p>
          <w:p w14:paraId="75F0BD5B" w14:textId="77777777" w:rsidR="004B409B" w:rsidRPr="0082609D" w:rsidRDefault="004B409B" w:rsidP="000C57BD">
            <w:pPr>
              <w:pStyle w:val="TableParagraph"/>
              <w:ind w:left="0" w:right="165"/>
              <w:rPr>
                <w:sz w:val="16"/>
                <w:szCs w:val="16"/>
              </w:rPr>
            </w:pPr>
          </w:p>
        </w:tc>
        <w:tc>
          <w:tcPr>
            <w:tcW w:w="900" w:type="dxa"/>
            <w:shd w:val="clear" w:color="auto" w:fill="D9D9D9"/>
          </w:tcPr>
          <w:p w14:paraId="2F9D52C8" w14:textId="77777777" w:rsidR="0033448D" w:rsidRPr="0082609D" w:rsidRDefault="003D5771">
            <w:pPr>
              <w:pStyle w:val="TableParagraph"/>
              <w:spacing w:line="227" w:lineRule="exact"/>
              <w:ind w:left="329"/>
              <w:rPr>
                <w:b/>
                <w:sz w:val="16"/>
                <w:szCs w:val="16"/>
              </w:rPr>
            </w:pPr>
            <w:r w:rsidRPr="0082609D">
              <w:rPr>
                <w:b/>
                <w:sz w:val="16"/>
                <w:szCs w:val="16"/>
              </w:rPr>
              <w:t>Oral</w:t>
            </w:r>
          </w:p>
          <w:p w14:paraId="417D8CE9" w14:textId="77777777" w:rsidR="0003720D" w:rsidRPr="0082609D" w:rsidRDefault="003D5771" w:rsidP="000C57BD">
            <w:pPr>
              <w:pStyle w:val="TableParagraph"/>
              <w:ind w:left="125" w:right="113"/>
              <w:jc w:val="center"/>
              <w:rPr>
                <w:sz w:val="16"/>
                <w:szCs w:val="16"/>
              </w:rPr>
            </w:pPr>
            <w:r w:rsidRPr="0082609D">
              <w:rPr>
                <w:sz w:val="16"/>
                <w:szCs w:val="16"/>
              </w:rPr>
              <w:t>(3 semester hours)</w:t>
            </w:r>
          </w:p>
        </w:tc>
        <w:tc>
          <w:tcPr>
            <w:tcW w:w="1080" w:type="dxa"/>
            <w:shd w:val="clear" w:color="auto" w:fill="D9D9D9"/>
          </w:tcPr>
          <w:p w14:paraId="0893A0B6" w14:textId="77777777" w:rsidR="0033448D" w:rsidRPr="0082609D" w:rsidRDefault="00A2288D">
            <w:pPr>
              <w:pStyle w:val="TableParagraph"/>
              <w:ind w:left="131" w:right="121"/>
              <w:jc w:val="center"/>
              <w:rPr>
                <w:b/>
                <w:sz w:val="16"/>
                <w:szCs w:val="16"/>
              </w:rPr>
            </w:pPr>
            <w:r w:rsidRPr="0082609D">
              <w:rPr>
                <w:b/>
                <w:sz w:val="16"/>
                <w:szCs w:val="16"/>
              </w:rPr>
              <w:t>Mathematics &amp; Statistics</w:t>
            </w:r>
          </w:p>
          <w:p w14:paraId="22892655" w14:textId="77777777" w:rsidR="0003720D" w:rsidRPr="0082609D" w:rsidRDefault="003D5771" w:rsidP="000C57BD">
            <w:pPr>
              <w:pStyle w:val="TableParagraph"/>
              <w:spacing w:line="184" w:lineRule="exact"/>
              <w:ind w:left="131" w:right="119"/>
              <w:jc w:val="center"/>
              <w:rPr>
                <w:sz w:val="16"/>
                <w:szCs w:val="16"/>
              </w:rPr>
            </w:pPr>
            <w:r w:rsidRPr="0082609D">
              <w:rPr>
                <w:sz w:val="16"/>
                <w:szCs w:val="16"/>
              </w:rPr>
              <w:t>(3 semester hours)</w:t>
            </w:r>
          </w:p>
        </w:tc>
        <w:tc>
          <w:tcPr>
            <w:tcW w:w="2790" w:type="dxa"/>
            <w:gridSpan w:val="2"/>
            <w:tcBorders>
              <w:bottom w:val="single" w:sz="4" w:space="0" w:color="000000"/>
            </w:tcBorders>
            <w:shd w:val="clear" w:color="auto" w:fill="D9D9D9"/>
          </w:tcPr>
          <w:p w14:paraId="029057E9" w14:textId="77777777" w:rsidR="0033448D" w:rsidRPr="0082609D" w:rsidRDefault="003D5771">
            <w:pPr>
              <w:pStyle w:val="TableParagraph"/>
              <w:spacing w:line="227" w:lineRule="exact"/>
              <w:ind w:left="355" w:right="345"/>
              <w:jc w:val="center"/>
              <w:rPr>
                <w:b/>
                <w:sz w:val="16"/>
                <w:szCs w:val="16"/>
              </w:rPr>
            </w:pPr>
            <w:r w:rsidRPr="0082609D">
              <w:rPr>
                <w:b/>
                <w:sz w:val="16"/>
                <w:szCs w:val="16"/>
              </w:rPr>
              <w:t>Natural Science</w:t>
            </w:r>
          </w:p>
          <w:p w14:paraId="76892EA1" w14:textId="77777777" w:rsidR="0033448D" w:rsidRPr="0082609D" w:rsidRDefault="003D5771">
            <w:pPr>
              <w:pStyle w:val="TableParagraph"/>
              <w:spacing w:line="182" w:lineRule="exact"/>
              <w:ind w:left="354" w:right="346"/>
              <w:jc w:val="center"/>
              <w:rPr>
                <w:sz w:val="16"/>
                <w:szCs w:val="16"/>
              </w:rPr>
            </w:pPr>
            <w:r w:rsidRPr="0082609D">
              <w:rPr>
                <w:sz w:val="16"/>
                <w:szCs w:val="16"/>
              </w:rPr>
              <w:t>(7 semester hours)</w:t>
            </w:r>
          </w:p>
          <w:p w14:paraId="07CEBE0C" w14:textId="77777777" w:rsidR="0003720D" w:rsidRPr="0082609D" w:rsidRDefault="003D5771" w:rsidP="000C57BD">
            <w:pPr>
              <w:pStyle w:val="TableParagraph"/>
              <w:ind w:left="355" w:right="346"/>
              <w:jc w:val="center"/>
              <w:rPr>
                <w:sz w:val="16"/>
                <w:szCs w:val="16"/>
              </w:rPr>
            </w:pPr>
            <w:r w:rsidRPr="0082609D">
              <w:rPr>
                <w:sz w:val="16"/>
                <w:szCs w:val="16"/>
              </w:rPr>
              <w:t>One course must</w:t>
            </w:r>
            <w:r w:rsidR="00590A0E" w:rsidRPr="0082609D">
              <w:rPr>
                <w:sz w:val="16"/>
                <w:szCs w:val="16"/>
              </w:rPr>
              <w:t xml:space="preserve"> also</w:t>
            </w:r>
            <w:r w:rsidRPr="0082609D">
              <w:rPr>
                <w:sz w:val="16"/>
                <w:szCs w:val="16"/>
              </w:rPr>
              <w:t xml:space="preserve"> </w:t>
            </w:r>
            <w:r w:rsidR="00290554" w:rsidRPr="0082609D">
              <w:rPr>
                <w:sz w:val="16"/>
                <w:szCs w:val="16"/>
              </w:rPr>
              <w:t>have</w:t>
            </w:r>
            <w:r w:rsidR="0054432F" w:rsidRPr="0082609D">
              <w:rPr>
                <w:sz w:val="16"/>
                <w:szCs w:val="16"/>
              </w:rPr>
              <w:t xml:space="preserve"> </w:t>
            </w:r>
            <w:r w:rsidRPr="0082609D">
              <w:rPr>
                <w:sz w:val="16"/>
                <w:szCs w:val="16"/>
              </w:rPr>
              <w:t>a lab.</w:t>
            </w:r>
          </w:p>
        </w:tc>
        <w:tc>
          <w:tcPr>
            <w:tcW w:w="990" w:type="dxa"/>
            <w:shd w:val="clear" w:color="auto" w:fill="D9D9D9"/>
          </w:tcPr>
          <w:p w14:paraId="215D779A" w14:textId="77777777" w:rsidR="0033448D" w:rsidRPr="0082609D" w:rsidRDefault="003D5771">
            <w:pPr>
              <w:pStyle w:val="TableParagraph"/>
              <w:ind w:left="125" w:right="114"/>
              <w:jc w:val="center"/>
              <w:rPr>
                <w:b/>
                <w:sz w:val="16"/>
                <w:szCs w:val="16"/>
              </w:rPr>
            </w:pPr>
            <w:r w:rsidRPr="0082609D">
              <w:rPr>
                <w:b/>
                <w:sz w:val="16"/>
                <w:szCs w:val="16"/>
              </w:rPr>
              <w:t>Cultural Pluralism</w:t>
            </w:r>
          </w:p>
          <w:p w14:paraId="19C20CFD" w14:textId="77777777" w:rsidR="004B409B" w:rsidRPr="0082609D" w:rsidRDefault="003D5771" w:rsidP="000C57BD">
            <w:pPr>
              <w:pStyle w:val="TableParagraph"/>
              <w:spacing w:line="184" w:lineRule="exact"/>
              <w:ind w:left="125" w:right="113"/>
              <w:jc w:val="center"/>
              <w:rPr>
                <w:sz w:val="16"/>
                <w:szCs w:val="16"/>
              </w:rPr>
            </w:pPr>
            <w:r w:rsidRPr="0082609D">
              <w:rPr>
                <w:sz w:val="16"/>
                <w:szCs w:val="16"/>
              </w:rPr>
              <w:t>(3 semester hours)</w:t>
            </w:r>
          </w:p>
        </w:tc>
        <w:tc>
          <w:tcPr>
            <w:tcW w:w="1080" w:type="dxa"/>
            <w:shd w:val="clear" w:color="auto" w:fill="D9D9D9"/>
          </w:tcPr>
          <w:p w14:paraId="447908AC" w14:textId="77777777" w:rsidR="0033448D" w:rsidRPr="0082609D" w:rsidRDefault="003D5771">
            <w:pPr>
              <w:pStyle w:val="TableParagraph"/>
              <w:ind w:left="155" w:right="145"/>
              <w:jc w:val="center"/>
              <w:rPr>
                <w:b/>
                <w:sz w:val="16"/>
                <w:szCs w:val="16"/>
              </w:rPr>
            </w:pPr>
            <w:r w:rsidRPr="0082609D">
              <w:rPr>
                <w:b/>
                <w:sz w:val="16"/>
                <w:szCs w:val="16"/>
              </w:rPr>
              <w:t>Individual &amp; Society</w:t>
            </w:r>
          </w:p>
          <w:p w14:paraId="724E8240" w14:textId="77777777" w:rsidR="00924794" w:rsidRPr="0082609D" w:rsidRDefault="003D5771" w:rsidP="000C57BD">
            <w:pPr>
              <w:pStyle w:val="TableParagraph"/>
              <w:spacing w:line="184" w:lineRule="exact"/>
              <w:ind w:left="90" w:right="120"/>
              <w:jc w:val="center"/>
              <w:rPr>
                <w:sz w:val="16"/>
                <w:szCs w:val="16"/>
              </w:rPr>
            </w:pPr>
            <w:r w:rsidRPr="0082609D">
              <w:rPr>
                <w:sz w:val="16"/>
                <w:szCs w:val="16"/>
              </w:rPr>
              <w:t>(6 semester hours)</w:t>
            </w:r>
          </w:p>
        </w:tc>
        <w:tc>
          <w:tcPr>
            <w:tcW w:w="1620" w:type="dxa"/>
            <w:gridSpan w:val="2"/>
            <w:vMerge/>
            <w:tcBorders>
              <w:top w:val="nil"/>
              <w:bottom w:val="single" w:sz="4" w:space="0" w:color="000000"/>
            </w:tcBorders>
            <w:shd w:val="clear" w:color="auto" w:fill="BFBFBF"/>
          </w:tcPr>
          <w:p w14:paraId="48E7D44D" w14:textId="77777777" w:rsidR="0033448D" w:rsidRPr="0082609D" w:rsidRDefault="0033448D">
            <w:pPr>
              <w:rPr>
                <w:sz w:val="16"/>
                <w:szCs w:val="16"/>
              </w:rPr>
            </w:pPr>
          </w:p>
        </w:tc>
        <w:tc>
          <w:tcPr>
            <w:tcW w:w="990" w:type="dxa"/>
            <w:vMerge/>
            <w:tcBorders>
              <w:top w:val="nil"/>
            </w:tcBorders>
            <w:shd w:val="clear" w:color="auto" w:fill="BFBFBF"/>
          </w:tcPr>
          <w:p w14:paraId="00C85BFA" w14:textId="77777777" w:rsidR="0033448D" w:rsidRPr="0082609D" w:rsidRDefault="0033448D">
            <w:pPr>
              <w:rPr>
                <w:sz w:val="16"/>
                <w:szCs w:val="16"/>
              </w:rPr>
            </w:pPr>
          </w:p>
        </w:tc>
      </w:tr>
      <w:tr w:rsidR="00A2288D" w14:paraId="0020A330" w14:textId="77777777" w:rsidTr="000D16D0">
        <w:trPr>
          <w:trHeight w:val="824"/>
        </w:trPr>
        <w:tc>
          <w:tcPr>
            <w:tcW w:w="2240" w:type="dxa"/>
            <w:gridSpan w:val="2"/>
          </w:tcPr>
          <w:p w14:paraId="5C8D4476" w14:textId="77777777" w:rsidR="00A2288D" w:rsidRPr="0082609D" w:rsidRDefault="00A2288D">
            <w:pPr>
              <w:pStyle w:val="TableParagraph"/>
              <w:spacing w:before="7"/>
              <w:ind w:left="0"/>
              <w:rPr>
                <w:sz w:val="17"/>
              </w:rPr>
            </w:pPr>
          </w:p>
          <w:p w14:paraId="32884E21" w14:textId="77777777" w:rsidR="00A2288D" w:rsidRPr="0082609D" w:rsidRDefault="00A2288D" w:rsidP="00897BFE">
            <w:pPr>
              <w:pStyle w:val="TableParagraph"/>
              <w:ind w:right="412"/>
              <w:rPr>
                <w:sz w:val="12"/>
              </w:rPr>
            </w:pPr>
            <w:r w:rsidRPr="0082609D">
              <w:rPr>
                <w:sz w:val="18"/>
              </w:rPr>
              <w:t xml:space="preserve">ENG </w:t>
            </w:r>
            <w:r w:rsidR="00897BFE" w:rsidRPr="0082609D">
              <w:rPr>
                <w:sz w:val="18"/>
              </w:rPr>
              <w:t>104</w:t>
            </w:r>
            <w:r w:rsidRPr="0082609D">
              <w:rPr>
                <w:sz w:val="18"/>
              </w:rPr>
              <w:t xml:space="preserve"> meets both Written I &amp; II (3 </w:t>
            </w:r>
            <w:proofErr w:type="spellStart"/>
            <w:r w:rsidRPr="0082609D">
              <w:rPr>
                <w:sz w:val="18"/>
              </w:rPr>
              <w:t>cr</w:t>
            </w:r>
            <w:proofErr w:type="spellEnd"/>
            <w:r w:rsidRPr="0082609D">
              <w:rPr>
                <w:sz w:val="18"/>
              </w:rPr>
              <w:t xml:space="preserve"> </w:t>
            </w:r>
            <w:proofErr w:type="spellStart"/>
            <w:r w:rsidRPr="0082609D">
              <w:rPr>
                <w:sz w:val="18"/>
              </w:rPr>
              <w:t>hrs</w:t>
            </w:r>
            <w:proofErr w:type="spellEnd"/>
            <w:r w:rsidRPr="0082609D">
              <w:rPr>
                <w:sz w:val="18"/>
              </w:rPr>
              <w:t>)</w:t>
            </w:r>
            <w:r w:rsidRPr="0082609D">
              <w:rPr>
                <w:position w:val="5"/>
                <w:sz w:val="12"/>
              </w:rPr>
              <w:t>**</w:t>
            </w:r>
          </w:p>
        </w:tc>
        <w:tc>
          <w:tcPr>
            <w:tcW w:w="900" w:type="dxa"/>
            <w:vMerge w:val="restart"/>
          </w:tcPr>
          <w:p w14:paraId="322A0F52" w14:textId="6F03A7CE" w:rsidR="00A2288D" w:rsidRPr="0082609D" w:rsidRDefault="00F64383" w:rsidP="00290554">
            <w:pPr>
              <w:pStyle w:val="TableParagraph"/>
              <w:spacing w:line="203" w:lineRule="exact"/>
              <w:ind w:left="0"/>
              <w:rPr>
                <w:sz w:val="18"/>
              </w:rPr>
            </w:pPr>
            <w:r>
              <w:rPr>
                <w:sz w:val="18"/>
              </w:rPr>
              <w:t xml:space="preserve">  </w:t>
            </w:r>
            <w:r w:rsidR="00A2288D" w:rsidRPr="0082609D">
              <w:rPr>
                <w:sz w:val="18"/>
              </w:rPr>
              <w:t>CMST 101</w:t>
            </w:r>
          </w:p>
          <w:p w14:paraId="129A93A2" w14:textId="1B4D9B66" w:rsidR="00A2288D" w:rsidRPr="0082609D" w:rsidRDefault="00F64383" w:rsidP="00290554">
            <w:pPr>
              <w:pStyle w:val="TableParagraph"/>
              <w:ind w:left="0"/>
              <w:rPr>
                <w:sz w:val="18"/>
              </w:rPr>
            </w:pPr>
            <w:r>
              <w:rPr>
                <w:sz w:val="18"/>
              </w:rPr>
              <w:t xml:space="preserve">  </w:t>
            </w:r>
            <w:r w:rsidR="00A2288D" w:rsidRPr="0082609D">
              <w:rPr>
                <w:sz w:val="18"/>
              </w:rPr>
              <w:t>CMST 110</w:t>
            </w:r>
          </w:p>
          <w:p w14:paraId="4F1E7555" w14:textId="7FDA267E" w:rsidR="00A2288D" w:rsidRPr="0082609D" w:rsidRDefault="00F64383" w:rsidP="00290554">
            <w:pPr>
              <w:pStyle w:val="TableParagraph"/>
              <w:ind w:left="0"/>
              <w:rPr>
                <w:sz w:val="18"/>
              </w:rPr>
            </w:pPr>
            <w:r>
              <w:rPr>
                <w:sz w:val="18"/>
              </w:rPr>
              <w:t xml:space="preserve">  </w:t>
            </w:r>
            <w:r w:rsidR="00A2288D" w:rsidRPr="0082609D">
              <w:rPr>
                <w:sz w:val="18"/>
              </w:rPr>
              <w:t>TAR 111</w:t>
            </w:r>
          </w:p>
        </w:tc>
        <w:tc>
          <w:tcPr>
            <w:tcW w:w="1080" w:type="dxa"/>
            <w:vMerge w:val="restart"/>
          </w:tcPr>
          <w:p w14:paraId="5E8822A8" w14:textId="77777777" w:rsidR="00A2288D" w:rsidRPr="0082609D" w:rsidRDefault="00A2288D">
            <w:pPr>
              <w:pStyle w:val="TableParagraph"/>
              <w:spacing w:line="203" w:lineRule="exact"/>
              <w:rPr>
                <w:sz w:val="18"/>
              </w:rPr>
            </w:pPr>
            <w:r w:rsidRPr="0082609D">
              <w:rPr>
                <w:sz w:val="18"/>
              </w:rPr>
              <w:t>MAT 114</w:t>
            </w:r>
          </w:p>
          <w:p w14:paraId="27A66CA3" w14:textId="362FE32E" w:rsidR="00A2288D" w:rsidRPr="0082609D" w:rsidRDefault="00A2288D">
            <w:pPr>
              <w:pStyle w:val="TableParagraph"/>
              <w:rPr>
                <w:sz w:val="18"/>
              </w:rPr>
            </w:pPr>
            <w:r w:rsidRPr="0082609D">
              <w:rPr>
                <w:sz w:val="18"/>
              </w:rPr>
              <w:t>MAT 115</w:t>
            </w:r>
            <w:r w:rsidRPr="0082609D">
              <w:rPr>
                <w:sz w:val="18"/>
              </w:rPr>
              <w:br/>
              <w:t>MAT 115R</w:t>
            </w:r>
          </w:p>
          <w:p w14:paraId="36A26861" w14:textId="77777777" w:rsidR="00A2288D" w:rsidRPr="0082609D" w:rsidRDefault="00A2288D">
            <w:pPr>
              <w:pStyle w:val="TableParagraph"/>
              <w:rPr>
                <w:sz w:val="18"/>
              </w:rPr>
            </w:pPr>
            <w:r w:rsidRPr="0082609D">
              <w:rPr>
                <w:sz w:val="18"/>
              </w:rPr>
              <w:t>MAT 128</w:t>
            </w:r>
          </w:p>
          <w:p w14:paraId="0F8B2FCD" w14:textId="77777777" w:rsidR="00A2288D" w:rsidRPr="0082609D" w:rsidRDefault="00A2288D">
            <w:pPr>
              <w:pStyle w:val="TableParagraph"/>
              <w:rPr>
                <w:sz w:val="18"/>
              </w:rPr>
            </w:pPr>
            <w:r w:rsidRPr="0082609D">
              <w:rPr>
                <w:sz w:val="18"/>
              </w:rPr>
              <w:t>MAT 129</w:t>
            </w:r>
          </w:p>
          <w:p w14:paraId="69B587CA" w14:textId="77777777" w:rsidR="00A2288D" w:rsidRPr="0082609D" w:rsidRDefault="00A2288D">
            <w:pPr>
              <w:pStyle w:val="TableParagraph"/>
              <w:rPr>
                <w:sz w:val="18"/>
              </w:rPr>
            </w:pPr>
            <w:r w:rsidRPr="0082609D">
              <w:rPr>
                <w:sz w:val="18"/>
              </w:rPr>
              <w:t>MAT 185</w:t>
            </w:r>
          </w:p>
          <w:p w14:paraId="742732B0" w14:textId="77777777" w:rsidR="00A2288D" w:rsidRPr="0082609D" w:rsidRDefault="00A2288D">
            <w:pPr>
              <w:pStyle w:val="TableParagraph"/>
              <w:rPr>
                <w:sz w:val="18"/>
              </w:rPr>
            </w:pPr>
            <w:r w:rsidRPr="0082609D">
              <w:rPr>
                <w:sz w:val="18"/>
              </w:rPr>
              <w:t>PHI 265</w:t>
            </w:r>
          </w:p>
          <w:p w14:paraId="1ED06FC4" w14:textId="77777777" w:rsidR="00A2288D" w:rsidRPr="0082609D" w:rsidRDefault="00A2288D">
            <w:pPr>
              <w:pStyle w:val="TableParagraph"/>
              <w:rPr>
                <w:sz w:val="18"/>
              </w:rPr>
            </w:pPr>
            <w:r w:rsidRPr="0082609D">
              <w:rPr>
                <w:sz w:val="18"/>
              </w:rPr>
              <w:t>STA 113</w:t>
            </w:r>
          </w:p>
          <w:p w14:paraId="3D5C8659" w14:textId="1EE3BFBD" w:rsidR="00A2288D" w:rsidRPr="0082609D" w:rsidRDefault="00A2288D" w:rsidP="00B94F7F">
            <w:pPr>
              <w:pStyle w:val="TableParagraph"/>
              <w:rPr>
                <w:sz w:val="18"/>
              </w:rPr>
            </w:pPr>
            <w:r w:rsidRPr="0082609D">
              <w:rPr>
                <w:sz w:val="18"/>
              </w:rPr>
              <w:t>STA 205</w:t>
            </w:r>
            <w:r w:rsidRPr="0082609D">
              <w:rPr>
                <w:sz w:val="18"/>
              </w:rPr>
              <w:br/>
              <w:t>STA 205R</w:t>
            </w:r>
          </w:p>
        </w:tc>
        <w:tc>
          <w:tcPr>
            <w:tcW w:w="1710" w:type="dxa"/>
            <w:vMerge w:val="restart"/>
            <w:tcBorders>
              <w:right w:val="dotted" w:sz="4" w:space="0" w:color="D9D9D9" w:themeColor="background1" w:themeShade="D9"/>
            </w:tcBorders>
          </w:tcPr>
          <w:p w14:paraId="219ADD80" w14:textId="77777777" w:rsidR="00A2288D" w:rsidRPr="0082609D" w:rsidRDefault="00A2288D" w:rsidP="00251744">
            <w:pPr>
              <w:pStyle w:val="TableParagraph"/>
              <w:tabs>
                <w:tab w:val="left" w:pos="1346"/>
              </w:tabs>
              <w:ind w:left="90" w:right="15"/>
              <w:rPr>
                <w:sz w:val="18"/>
              </w:rPr>
            </w:pPr>
            <w:r w:rsidRPr="0082609D">
              <w:rPr>
                <w:sz w:val="18"/>
              </w:rPr>
              <w:t>ANT 202</w:t>
            </w:r>
            <w:r w:rsidR="00251744" w:rsidRPr="0082609D">
              <w:rPr>
                <w:sz w:val="18"/>
              </w:rPr>
              <w:t xml:space="preserve"> </w:t>
            </w:r>
            <w:r w:rsidR="00290554" w:rsidRPr="0082609D">
              <w:rPr>
                <w:sz w:val="18"/>
              </w:rPr>
              <w:t xml:space="preserve">includes </w:t>
            </w:r>
            <w:r w:rsidR="00E06EB7" w:rsidRPr="0082609D">
              <w:rPr>
                <w:sz w:val="18"/>
              </w:rPr>
              <w:t>Lab</w:t>
            </w:r>
            <w:r w:rsidRPr="0082609D">
              <w:rPr>
                <w:sz w:val="18"/>
              </w:rPr>
              <w:t xml:space="preserve">  </w:t>
            </w:r>
          </w:p>
          <w:p w14:paraId="4D3030D2" w14:textId="77777777" w:rsidR="00A2288D" w:rsidRPr="0082609D" w:rsidRDefault="00A2288D" w:rsidP="00251744">
            <w:pPr>
              <w:pStyle w:val="TableParagraph"/>
              <w:tabs>
                <w:tab w:val="left" w:pos="1346"/>
              </w:tabs>
              <w:ind w:left="90" w:right="15"/>
              <w:rPr>
                <w:sz w:val="18"/>
              </w:rPr>
            </w:pPr>
            <w:r w:rsidRPr="0082609D">
              <w:rPr>
                <w:sz w:val="18"/>
              </w:rPr>
              <w:t xml:space="preserve">AST 110 </w:t>
            </w:r>
            <w:r w:rsidR="00290554" w:rsidRPr="0082609D">
              <w:rPr>
                <w:sz w:val="18"/>
              </w:rPr>
              <w:t xml:space="preserve">includes Lab  </w:t>
            </w:r>
            <w:r w:rsidRPr="0082609D">
              <w:rPr>
                <w:sz w:val="18"/>
              </w:rPr>
              <w:t xml:space="preserve">  </w:t>
            </w:r>
          </w:p>
          <w:p w14:paraId="4CCDC067" w14:textId="77777777" w:rsidR="00A2288D" w:rsidRPr="0082609D" w:rsidRDefault="00A2288D" w:rsidP="00251744">
            <w:pPr>
              <w:pStyle w:val="TableParagraph"/>
              <w:tabs>
                <w:tab w:val="left" w:pos="1346"/>
              </w:tabs>
              <w:ind w:left="90" w:right="15"/>
              <w:rPr>
                <w:sz w:val="18"/>
              </w:rPr>
            </w:pPr>
            <w:r w:rsidRPr="0082609D">
              <w:rPr>
                <w:sz w:val="18"/>
              </w:rPr>
              <w:t xml:space="preserve">AST 115 </w:t>
            </w:r>
            <w:r w:rsidR="00290554" w:rsidRPr="0082609D">
              <w:rPr>
                <w:sz w:val="18"/>
              </w:rPr>
              <w:t xml:space="preserve">includes Lab  </w:t>
            </w:r>
          </w:p>
          <w:p w14:paraId="0C5B20A3" w14:textId="77777777" w:rsidR="00A2288D" w:rsidRPr="0082609D" w:rsidRDefault="00A2288D" w:rsidP="00251744">
            <w:pPr>
              <w:pStyle w:val="TableParagraph"/>
              <w:tabs>
                <w:tab w:val="left" w:pos="1346"/>
              </w:tabs>
              <w:ind w:left="90" w:right="15"/>
              <w:rPr>
                <w:sz w:val="18"/>
              </w:rPr>
            </w:pPr>
            <w:r w:rsidRPr="0082609D">
              <w:rPr>
                <w:sz w:val="18"/>
              </w:rPr>
              <w:t>BIO</w:t>
            </w:r>
            <w:r w:rsidRPr="0082609D">
              <w:rPr>
                <w:spacing w:val="-3"/>
                <w:sz w:val="18"/>
              </w:rPr>
              <w:t xml:space="preserve"> </w:t>
            </w:r>
            <w:r w:rsidRPr="0082609D">
              <w:rPr>
                <w:sz w:val="18"/>
              </w:rPr>
              <w:t>120</w:t>
            </w:r>
            <w:r w:rsidR="00251744" w:rsidRPr="0082609D">
              <w:rPr>
                <w:sz w:val="18"/>
              </w:rPr>
              <w:t xml:space="preserve"> </w:t>
            </w:r>
            <w:r w:rsidRPr="0082609D">
              <w:rPr>
                <w:sz w:val="18"/>
              </w:rPr>
              <w:t>+</w:t>
            </w:r>
            <w:r w:rsidR="00290554" w:rsidRPr="0082609D">
              <w:rPr>
                <w:sz w:val="18"/>
              </w:rPr>
              <w:t xml:space="preserve">BIO </w:t>
            </w:r>
            <w:r w:rsidRPr="0082609D">
              <w:rPr>
                <w:sz w:val="18"/>
              </w:rPr>
              <w:t>120L</w:t>
            </w:r>
          </w:p>
          <w:p w14:paraId="1EFFD24D" w14:textId="77777777" w:rsidR="00A2288D" w:rsidRPr="0082609D" w:rsidRDefault="00A2288D" w:rsidP="00251744">
            <w:pPr>
              <w:pStyle w:val="TableParagraph"/>
              <w:tabs>
                <w:tab w:val="left" w:pos="1346"/>
              </w:tabs>
              <w:ind w:left="90" w:right="15"/>
              <w:rPr>
                <w:sz w:val="18"/>
              </w:rPr>
            </w:pPr>
            <w:r w:rsidRPr="0082609D">
              <w:rPr>
                <w:sz w:val="18"/>
              </w:rPr>
              <w:t>BIO</w:t>
            </w:r>
            <w:r w:rsidRPr="0082609D">
              <w:rPr>
                <w:spacing w:val="-3"/>
                <w:sz w:val="18"/>
              </w:rPr>
              <w:t xml:space="preserve"> </w:t>
            </w:r>
            <w:r w:rsidRPr="0082609D">
              <w:rPr>
                <w:sz w:val="18"/>
              </w:rPr>
              <w:t>121</w:t>
            </w:r>
            <w:r w:rsidR="000C57BD" w:rsidRPr="0082609D">
              <w:rPr>
                <w:sz w:val="18"/>
              </w:rPr>
              <w:t xml:space="preserve"> /</w:t>
            </w:r>
            <w:r w:rsidRPr="0082609D">
              <w:rPr>
                <w:sz w:val="18"/>
              </w:rPr>
              <w:t xml:space="preserve"> </w:t>
            </w:r>
            <w:r w:rsidR="000C57BD" w:rsidRPr="0082609D">
              <w:rPr>
                <w:sz w:val="18"/>
              </w:rPr>
              <w:t>Lab Optional</w:t>
            </w:r>
          </w:p>
          <w:p w14:paraId="57339994" w14:textId="77777777" w:rsidR="00251744" w:rsidRPr="0082609D" w:rsidRDefault="00251744" w:rsidP="00251744">
            <w:pPr>
              <w:pStyle w:val="TableParagraph"/>
              <w:tabs>
                <w:tab w:val="left" w:pos="1363"/>
              </w:tabs>
              <w:spacing w:line="206" w:lineRule="exact"/>
              <w:ind w:left="90"/>
              <w:rPr>
                <w:sz w:val="18"/>
              </w:rPr>
            </w:pPr>
            <w:r w:rsidRPr="0082609D">
              <w:rPr>
                <w:sz w:val="18"/>
              </w:rPr>
              <w:t>BIO</w:t>
            </w:r>
            <w:r w:rsidRPr="0082609D">
              <w:rPr>
                <w:spacing w:val="-3"/>
                <w:sz w:val="18"/>
              </w:rPr>
              <w:t xml:space="preserve"> </w:t>
            </w:r>
            <w:r w:rsidRPr="0082609D">
              <w:rPr>
                <w:sz w:val="18"/>
              </w:rPr>
              <w:t>150 +</w:t>
            </w:r>
            <w:r w:rsidR="00290554" w:rsidRPr="0082609D">
              <w:rPr>
                <w:sz w:val="18"/>
              </w:rPr>
              <w:t xml:space="preserve">BIO </w:t>
            </w:r>
            <w:r w:rsidRPr="0082609D">
              <w:rPr>
                <w:sz w:val="18"/>
              </w:rPr>
              <w:t>150L</w:t>
            </w:r>
          </w:p>
          <w:p w14:paraId="7197B926" w14:textId="77CD15D7" w:rsidR="00A2288D" w:rsidRDefault="00A2288D" w:rsidP="00251744">
            <w:pPr>
              <w:pStyle w:val="TableParagraph"/>
              <w:tabs>
                <w:tab w:val="left" w:pos="1347"/>
              </w:tabs>
              <w:ind w:left="90"/>
              <w:rPr>
                <w:sz w:val="18"/>
              </w:rPr>
            </w:pPr>
            <w:r w:rsidRPr="0082609D">
              <w:rPr>
                <w:sz w:val="18"/>
              </w:rPr>
              <w:t>BIO</w:t>
            </w:r>
            <w:r w:rsidRPr="0082609D">
              <w:rPr>
                <w:spacing w:val="-3"/>
                <w:sz w:val="18"/>
              </w:rPr>
              <w:t xml:space="preserve"> </w:t>
            </w:r>
            <w:r w:rsidRPr="0082609D">
              <w:rPr>
                <w:sz w:val="18"/>
              </w:rPr>
              <w:t>208</w:t>
            </w:r>
            <w:r w:rsidR="00251744" w:rsidRPr="0082609D">
              <w:rPr>
                <w:sz w:val="18"/>
              </w:rPr>
              <w:t xml:space="preserve"> +</w:t>
            </w:r>
            <w:r w:rsidR="00290554" w:rsidRPr="0082609D">
              <w:rPr>
                <w:sz w:val="18"/>
              </w:rPr>
              <w:t xml:space="preserve">BIO </w:t>
            </w:r>
            <w:r w:rsidR="00251744" w:rsidRPr="0082609D">
              <w:rPr>
                <w:sz w:val="18"/>
              </w:rPr>
              <w:t>208L</w:t>
            </w:r>
          </w:p>
          <w:p w14:paraId="11CBE1B4" w14:textId="14E62DA9" w:rsidR="00E504D9" w:rsidRPr="0082609D" w:rsidRDefault="00AD0E72" w:rsidP="00251744">
            <w:pPr>
              <w:pStyle w:val="TableParagraph"/>
              <w:tabs>
                <w:tab w:val="left" w:pos="1347"/>
              </w:tabs>
              <w:ind w:left="90"/>
              <w:rPr>
                <w:sz w:val="18"/>
              </w:rPr>
            </w:pPr>
            <w:r>
              <w:rPr>
                <w:sz w:val="18"/>
              </w:rPr>
              <w:t xml:space="preserve">CHE 112+ </w:t>
            </w:r>
            <w:r w:rsidR="00E504D9">
              <w:rPr>
                <w:sz w:val="18"/>
              </w:rPr>
              <w:t>CHE 105L</w:t>
            </w:r>
          </w:p>
          <w:p w14:paraId="71ED89FD" w14:textId="77777777" w:rsidR="00A2288D" w:rsidRPr="0082609D" w:rsidRDefault="00A2288D" w:rsidP="00412204">
            <w:pPr>
              <w:pStyle w:val="TableParagraph"/>
              <w:tabs>
                <w:tab w:val="left" w:pos="1346"/>
              </w:tabs>
              <w:ind w:left="90"/>
              <w:rPr>
                <w:sz w:val="18"/>
              </w:rPr>
            </w:pPr>
            <w:r w:rsidRPr="0082609D">
              <w:rPr>
                <w:sz w:val="18"/>
              </w:rPr>
              <w:t>CHE</w:t>
            </w:r>
            <w:r w:rsidRPr="0082609D">
              <w:rPr>
                <w:spacing w:val="-2"/>
                <w:sz w:val="18"/>
              </w:rPr>
              <w:t xml:space="preserve"> </w:t>
            </w:r>
            <w:r w:rsidRPr="0082609D">
              <w:rPr>
                <w:sz w:val="18"/>
              </w:rPr>
              <w:t>112</w:t>
            </w:r>
            <w:r w:rsidR="000C57BD" w:rsidRPr="0082609D">
              <w:rPr>
                <w:sz w:val="18"/>
              </w:rPr>
              <w:t xml:space="preserve"> /</w:t>
            </w:r>
            <w:r w:rsidR="00251744" w:rsidRPr="0082609D">
              <w:rPr>
                <w:sz w:val="18"/>
              </w:rPr>
              <w:t xml:space="preserve"> </w:t>
            </w:r>
            <w:r w:rsidR="000C57BD" w:rsidRPr="0082609D">
              <w:rPr>
                <w:sz w:val="18"/>
              </w:rPr>
              <w:t>Lab Optional</w:t>
            </w:r>
          </w:p>
          <w:p w14:paraId="40D39FC1" w14:textId="77777777" w:rsidR="00251744" w:rsidRPr="0082609D" w:rsidRDefault="00A2288D" w:rsidP="00412204">
            <w:pPr>
              <w:pStyle w:val="TableParagraph"/>
              <w:tabs>
                <w:tab w:val="left" w:pos="1304"/>
                <w:tab w:val="left" w:pos="1362"/>
              </w:tabs>
              <w:ind w:left="90" w:right="112"/>
              <w:rPr>
                <w:sz w:val="18"/>
              </w:rPr>
            </w:pPr>
            <w:r w:rsidRPr="0082609D">
              <w:rPr>
                <w:sz w:val="18"/>
              </w:rPr>
              <w:t xml:space="preserve">CHE 115 </w:t>
            </w:r>
            <w:r w:rsidR="00251744" w:rsidRPr="0082609D">
              <w:rPr>
                <w:sz w:val="18"/>
              </w:rPr>
              <w:t>+</w:t>
            </w:r>
            <w:r w:rsidR="00290554" w:rsidRPr="0082609D">
              <w:rPr>
                <w:sz w:val="18"/>
              </w:rPr>
              <w:t xml:space="preserve">CHE </w:t>
            </w:r>
            <w:r w:rsidR="00251744" w:rsidRPr="0082609D">
              <w:rPr>
                <w:sz w:val="18"/>
              </w:rPr>
              <w:t>115L</w:t>
            </w:r>
            <w:r w:rsidR="00290554" w:rsidRPr="0082609D">
              <w:rPr>
                <w:sz w:val="18"/>
              </w:rPr>
              <w:br/>
            </w:r>
            <w:r w:rsidR="00251744" w:rsidRPr="0082609D">
              <w:rPr>
                <w:sz w:val="18"/>
              </w:rPr>
              <w:t>CHE 120 +</w:t>
            </w:r>
            <w:r w:rsidR="00290554" w:rsidRPr="0082609D">
              <w:rPr>
                <w:sz w:val="18"/>
              </w:rPr>
              <w:t xml:space="preserve">CHE </w:t>
            </w:r>
            <w:r w:rsidR="00251744" w:rsidRPr="0082609D">
              <w:rPr>
                <w:sz w:val="18"/>
              </w:rPr>
              <w:t>120L</w:t>
            </w:r>
          </w:p>
          <w:p w14:paraId="11A477DF" w14:textId="60978FE5" w:rsidR="00251744" w:rsidRPr="0082609D" w:rsidRDefault="00251744" w:rsidP="00412204">
            <w:pPr>
              <w:pStyle w:val="TableParagraph"/>
              <w:tabs>
                <w:tab w:val="left" w:pos="1304"/>
                <w:tab w:val="left" w:pos="1362"/>
              </w:tabs>
              <w:ind w:left="90" w:right="112"/>
              <w:rPr>
                <w:vertAlign w:val="superscript"/>
              </w:rPr>
            </w:pPr>
            <w:r w:rsidRPr="0082609D">
              <w:rPr>
                <w:sz w:val="18"/>
              </w:rPr>
              <w:t>CHE 13</w:t>
            </w:r>
            <w:r w:rsidR="008465EF">
              <w:rPr>
                <w:sz w:val="18"/>
              </w:rPr>
              <w:t xml:space="preserve">0 </w:t>
            </w:r>
            <w:r w:rsidRPr="0082609D">
              <w:rPr>
                <w:sz w:val="18"/>
              </w:rPr>
              <w:t>+</w:t>
            </w:r>
            <w:r w:rsidR="00290554" w:rsidRPr="0082609D">
              <w:rPr>
                <w:sz w:val="18"/>
              </w:rPr>
              <w:t>CHE</w:t>
            </w:r>
            <w:r w:rsidRPr="0082609D">
              <w:rPr>
                <w:sz w:val="18"/>
              </w:rPr>
              <w:t>130L</w:t>
            </w:r>
          </w:p>
          <w:p w14:paraId="6D9767CC" w14:textId="7B071554" w:rsidR="00E06EB7" w:rsidRPr="0082609D" w:rsidRDefault="00E06EB7" w:rsidP="00E06EB7">
            <w:pPr>
              <w:pStyle w:val="TableParagraph"/>
              <w:tabs>
                <w:tab w:val="left" w:pos="1346"/>
              </w:tabs>
              <w:ind w:left="91" w:right="15"/>
              <w:rPr>
                <w:sz w:val="18"/>
              </w:rPr>
            </w:pPr>
            <w:r w:rsidRPr="0082609D">
              <w:rPr>
                <w:sz w:val="18"/>
              </w:rPr>
              <w:t xml:space="preserve">ENV </w:t>
            </w:r>
            <w:r w:rsidRPr="0082609D">
              <w:rPr>
                <w:spacing w:val="-5"/>
                <w:sz w:val="18"/>
              </w:rPr>
              <w:t xml:space="preserve"> </w:t>
            </w:r>
            <w:r w:rsidR="000D16D0">
              <w:rPr>
                <w:spacing w:val="-5"/>
                <w:sz w:val="18"/>
              </w:rPr>
              <w:t>130/</w:t>
            </w:r>
            <w:r w:rsidR="00290554" w:rsidRPr="0082609D">
              <w:rPr>
                <w:sz w:val="18"/>
              </w:rPr>
              <w:t xml:space="preserve">220 </w:t>
            </w:r>
            <w:r w:rsidR="000C57BD" w:rsidRPr="0082609D">
              <w:rPr>
                <w:sz w:val="18"/>
              </w:rPr>
              <w:t>/ Lab Optional</w:t>
            </w:r>
          </w:p>
          <w:p w14:paraId="6475E961" w14:textId="77777777" w:rsidR="00E06EB7" w:rsidRPr="0082609D" w:rsidRDefault="00E06EB7" w:rsidP="00E06EB7">
            <w:pPr>
              <w:pStyle w:val="TableParagraph"/>
              <w:tabs>
                <w:tab w:val="left" w:pos="1346"/>
              </w:tabs>
              <w:ind w:left="91" w:right="15"/>
              <w:rPr>
                <w:sz w:val="18"/>
              </w:rPr>
            </w:pPr>
            <w:r w:rsidRPr="0082609D">
              <w:rPr>
                <w:sz w:val="18"/>
              </w:rPr>
              <w:t xml:space="preserve">GLY 110 </w:t>
            </w:r>
            <w:r w:rsidR="00290554" w:rsidRPr="0082609D">
              <w:rPr>
                <w:sz w:val="18"/>
              </w:rPr>
              <w:t xml:space="preserve">includes Lab  </w:t>
            </w:r>
          </w:p>
          <w:p w14:paraId="1A871A36" w14:textId="77777777" w:rsidR="00E06EB7" w:rsidRPr="0082609D" w:rsidRDefault="00E06EB7" w:rsidP="00E06EB7">
            <w:pPr>
              <w:pStyle w:val="TableParagraph"/>
              <w:tabs>
                <w:tab w:val="left" w:pos="1347"/>
              </w:tabs>
              <w:rPr>
                <w:sz w:val="18"/>
              </w:rPr>
            </w:pPr>
            <w:r w:rsidRPr="0082609D">
              <w:rPr>
                <w:sz w:val="18"/>
              </w:rPr>
              <w:t>PHY</w:t>
            </w:r>
            <w:r w:rsidRPr="0082609D">
              <w:rPr>
                <w:spacing w:val="-8"/>
                <w:sz w:val="18"/>
              </w:rPr>
              <w:t xml:space="preserve"> </w:t>
            </w:r>
            <w:r w:rsidRPr="0082609D">
              <w:rPr>
                <w:sz w:val="18"/>
              </w:rPr>
              <w:t xml:space="preserve">110 </w:t>
            </w:r>
            <w:r w:rsidR="00290554" w:rsidRPr="0082609D">
              <w:rPr>
                <w:sz w:val="18"/>
              </w:rPr>
              <w:t xml:space="preserve">includes Lab  </w:t>
            </w:r>
          </w:p>
          <w:p w14:paraId="4C0559A4" w14:textId="77777777" w:rsidR="00E06EB7" w:rsidRPr="0082609D" w:rsidRDefault="00E06EB7" w:rsidP="00E06EB7">
            <w:pPr>
              <w:pStyle w:val="TableParagraph"/>
              <w:tabs>
                <w:tab w:val="left" w:pos="1346"/>
              </w:tabs>
              <w:rPr>
                <w:sz w:val="18"/>
              </w:rPr>
            </w:pPr>
            <w:r w:rsidRPr="0082609D">
              <w:rPr>
                <w:sz w:val="18"/>
              </w:rPr>
              <w:t>PHY</w:t>
            </w:r>
            <w:r w:rsidRPr="0082609D">
              <w:rPr>
                <w:spacing w:val="-8"/>
                <w:sz w:val="18"/>
              </w:rPr>
              <w:t xml:space="preserve"> </w:t>
            </w:r>
            <w:r w:rsidRPr="0082609D">
              <w:rPr>
                <w:sz w:val="18"/>
              </w:rPr>
              <w:t xml:space="preserve">211 </w:t>
            </w:r>
            <w:r w:rsidR="00290554" w:rsidRPr="0082609D">
              <w:rPr>
                <w:sz w:val="18"/>
              </w:rPr>
              <w:t xml:space="preserve">includes Lab  </w:t>
            </w:r>
          </w:p>
          <w:p w14:paraId="044CC21F" w14:textId="77777777" w:rsidR="00E06EB7" w:rsidRPr="0082609D" w:rsidRDefault="00E06EB7" w:rsidP="00E06EB7">
            <w:pPr>
              <w:pStyle w:val="TableParagraph"/>
              <w:tabs>
                <w:tab w:val="left" w:pos="1362"/>
              </w:tabs>
              <w:rPr>
                <w:sz w:val="18"/>
              </w:rPr>
            </w:pPr>
            <w:r w:rsidRPr="0082609D">
              <w:rPr>
                <w:sz w:val="18"/>
              </w:rPr>
              <w:t xml:space="preserve">PHY 220 </w:t>
            </w:r>
            <w:r w:rsidR="00290554" w:rsidRPr="0082609D">
              <w:rPr>
                <w:sz w:val="18"/>
              </w:rPr>
              <w:t xml:space="preserve">includes Lab  </w:t>
            </w:r>
            <w:r w:rsidRPr="0082609D">
              <w:rPr>
                <w:sz w:val="18"/>
              </w:rPr>
              <w:t xml:space="preserve">  </w:t>
            </w:r>
          </w:p>
          <w:p w14:paraId="0FBFD510" w14:textId="77777777" w:rsidR="00E06EB7" w:rsidRPr="0082609D" w:rsidRDefault="00E06EB7" w:rsidP="00E06EB7">
            <w:pPr>
              <w:pStyle w:val="TableParagraph"/>
              <w:tabs>
                <w:tab w:val="left" w:pos="1346"/>
              </w:tabs>
              <w:rPr>
                <w:sz w:val="18"/>
              </w:rPr>
            </w:pPr>
            <w:r w:rsidRPr="0082609D">
              <w:rPr>
                <w:sz w:val="18"/>
              </w:rPr>
              <w:t xml:space="preserve">SCI 110  </w:t>
            </w:r>
            <w:r w:rsidR="00290554" w:rsidRPr="0082609D">
              <w:rPr>
                <w:sz w:val="18"/>
              </w:rPr>
              <w:t xml:space="preserve">includes Lab  </w:t>
            </w:r>
            <w:r w:rsidRPr="0082609D">
              <w:rPr>
                <w:sz w:val="18"/>
              </w:rPr>
              <w:t xml:space="preserve">  </w:t>
            </w:r>
          </w:p>
          <w:p w14:paraId="4D5D8A53" w14:textId="77777777" w:rsidR="00A2288D" w:rsidRPr="0082609D" w:rsidRDefault="00A2288D" w:rsidP="00251744">
            <w:pPr>
              <w:pStyle w:val="TableParagraph"/>
              <w:tabs>
                <w:tab w:val="left" w:pos="1346"/>
              </w:tabs>
              <w:ind w:left="90"/>
              <w:rPr>
                <w:sz w:val="18"/>
              </w:rPr>
            </w:pPr>
          </w:p>
        </w:tc>
        <w:tc>
          <w:tcPr>
            <w:tcW w:w="1080" w:type="dxa"/>
            <w:vMerge w:val="restart"/>
            <w:tcBorders>
              <w:left w:val="dotted" w:sz="4" w:space="0" w:color="D9D9D9" w:themeColor="background1" w:themeShade="D9"/>
            </w:tcBorders>
            <w:shd w:val="clear" w:color="auto" w:fill="auto"/>
          </w:tcPr>
          <w:p w14:paraId="04A2E83D" w14:textId="4B4E8C58" w:rsidR="00A64FE3" w:rsidRPr="0082609D" w:rsidRDefault="006E697F" w:rsidP="000D16D0">
            <w:pPr>
              <w:pStyle w:val="TableParagraph"/>
              <w:tabs>
                <w:tab w:val="left" w:pos="1347"/>
              </w:tabs>
              <w:ind w:left="90"/>
              <w:rPr>
                <w:sz w:val="18"/>
              </w:rPr>
            </w:pPr>
            <w:r>
              <w:rPr>
                <w:sz w:val="18"/>
              </w:rPr>
              <w:t>AST 120</w:t>
            </w:r>
          </w:p>
          <w:p w14:paraId="65537A6F" w14:textId="77777777" w:rsidR="00E06EB7" w:rsidRPr="0082609D" w:rsidRDefault="00E06EB7" w:rsidP="00E06EB7">
            <w:pPr>
              <w:pStyle w:val="TableParagraph"/>
              <w:tabs>
                <w:tab w:val="left" w:pos="1346"/>
              </w:tabs>
              <w:ind w:left="90" w:right="15"/>
              <w:rPr>
                <w:sz w:val="18"/>
              </w:rPr>
            </w:pPr>
            <w:r w:rsidRPr="0082609D">
              <w:rPr>
                <w:sz w:val="18"/>
              </w:rPr>
              <w:t>BIO</w:t>
            </w:r>
            <w:r w:rsidRPr="0082609D">
              <w:rPr>
                <w:spacing w:val="-3"/>
                <w:sz w:val="18"/>
              </w:rPr>
              <w:t xml:space="preserve"> </w:t>
            </w:r>
            <w:r w:rsidRPr="0082609D">
              <w:rPr>
                <w:sz w:val="18"/>
              </w:rPr>
              <w:t xml:space="preserve">123 </w:t>
            </w:r>
          </w:p>
          <w:p w14:paraId="4E8CF43A" w14:textId="77777777" w:rsidR="00E06EB7" w:rsidRPr="0082609D" w:rsidRDefault="00E06EB7" w:rsidP="00E06EB7">
            <w:pPr>
              <w:pStyle w:val="TableParagraph"/>
              <w:tabs>
                <w:tab w:val="left" w:pos="1346"/>
              </w:tabs>
              <w:ind w:left="90" w:right="15"/>
              <w:rPr>
                <w:sz w:val="18"/>
              </w:rPr>
            </w:pPr>
            <w:r w:rsidRPr="0082609D">
              <w:rPr>
                <w:sz w:val="18"/>
              </w:rPr>
              <w:t>BIO 125</w:t>
            </w:r>
          </w:p>
          <w:p w14:paraId="6DA78E4E" w14:textId="2EF5D914" w:rsidR="00E06EB7" w:rsidRPr="0082609D" w:rsidRDefault="00E06EB7" w:rsidP="00BC39C1">
            <w:pPr>
              <w:pStyle w:val="TableParagraph"/>
              <w:tabs>
                <w:tab w:val="left" w:pos="1362"/>
              </w:tabs>
              <w:ind w:left="90" w:right="15"/>
              <w:rPr>
                <w:sz w:val="18"/>
              </w:rPr>
            </w:pPr>
            <w:r w:rsidRPr="0082609D">
              <w:rPr>
                <w:sz w:val="18"/>
              </w:rPr>
              <w:t>BIO</w:t>
            </w:r>
            <w:r w:rsidRPr="0082609D">
              <w:rPr>
                <w:spacing w:val="-3"/>
                <w:sz w:val="18"/>
              </w:rPr>
              <w:t xml:space="preserve"> </w:t>
            </w:r>
            <w:r w:rsidRPr="0082609D">
              <w:rPr>
                <w:sz w:val="18"/>
              </w:rPr>
              <w:t>126</w:t>
            </w:r>
            <w:r w:rsidRPr="0082609D">
              <w:rPr>
                <w:sz w:val="18"/>
              </w:rPr>
              <w:br/>
              <w:t xml:space="preserve">EGT 110 </w:t>
            </w:r>
          </w:p>
          <w:p w14:paraId="500B396D" w14:textId="77777777" w:rsidR="00E06EB7" w:rsidRPr="0082609D" w:rsidRDefault="00E06EB7" w:rsidP="00E06EB7">
            <w:pPr>
              <w:pStyle w:val="TableParagraph"/>
              <w:tabs>
                <w:tab w:val="left" w:pos="1346"/>
              </w:tabs>
              <w:ind w:left="91"/>
              <w:rPr>
                <w:sz w:val="18"/>
              </w:rPr>
            </w:pPr>
            <w:r w:rsidRPr="0082609D">
              <w:rPr>
                <w:sz w:val="18"/>
              </w:rPr>
              <w:t>ENV 110</w:t>
            </w:r>
          </w:p>
          <w:p w14:paraId="15D1B67B" w14:textId="77777777" w:rsidR="000D16D0" w:rsidRDefault="00E06EB7" w:rsidP="000D16D0">
            <w:pPr>
              <w:pStyle w:val="TableParagraph"/>
              <w:tabs>
                <w:tab w:val="left" w:pos="1346"/>
              </w:tabs>
              <w:ind w:left="91" w:right="15"/>
              <w:rPr>
                <w:sz w:val="18"/>
              </w:rPr>
            </w:pPr>
            <w:r w:rsidRPr="0082609D">
              <w:rPr>
                <w:sz w:val="18"/>
              </w:rPr>
              <w:t>GEO</w:t>
            </w:r>
            <w:r w:rsidRPr="0082609D">
              <w:rPr>
                <w:spacing w:val="-2"/>
                <w:sz w:val="18"/>
              </w:rPr>
              <w:t xml:space="preserve"> </w:t>
            </w:r>
            <w:r w:rsidRPr="0082609D">
              <w:rPr>
                <w:sz w:val="18"/>
              </w:rPr>
              <w:t>108</w:t>
            </w:r>
          </w:p>
          <w:p w14:paraId="101498D1" w14:textId="31982A6F" w:rsidR="00E06EB7" w:rsidRPr="000D16D0" w:rsidRDefault="000D16D0" w:rsidP="000D16D0">
            <w:pPr>
              <w:pStyle w:val="TableParagraph"/>
              <w:tabs>
                <w:tab w:val="left" w:pos="1347"/>
              </w:tabs>
              <w:ind w:left="91" w:right="15"/>
              <w:rPr>
                <w:rFonts w:ascii="Arial" w:hAnsi="Arial" w:cs="Arial"/>
                <w:sz w:val="14"/>
                <w:szCs w:val="14"/>
                <w:highlight w:val="yellow"/>
                <w:vertAlign w:val="superscript"/>
              </w:rPr>
            </w:pPr>
            <w:r>
              <w:rPr>
                <w:sz w:val="18"/>
              </w:rPr>
              <w:t>GLY 115</w:t>
            </w:r>
            <w:r w:rsidR="001201BF">
              <w:rPr>
                <w:sz w:val="18"/>
              </w:rPr>
              <w:br/>
            </w:r>
            <w:r w:rsidR="00E06EB7" w:rsidRPr="0082609D">
              <w:rPr>
                <w:sz w:val="18"/>
              </w:rPr>
              <w:t>GLY</w:t>
            </w:r>
            <w:r w:rsidR="00E06EB7" w:rsidRPr="0082609D">
              <w:rPr>
                <w:spacing w:val="-5"/>
                <w:sz w:val="18"/>
              </w:rPr>
              <w:t xml:space="preserve"> 125/</w:t>
            </w:r>
            <w:r w:rsidR="001D383F">
              <w:rPr>
                <w:spacing w:val="-5"/>
                <w:sz w:val="18"/>
              </w:rPr>
              <w:t xml:space="preserve"> </w:t>
            </w:r>
            <w:r w:rsidR="00E06EB7" w:rsidRPr="0082609D">
              <w:rPr>
                <w:spacing w:val="-5"/>
                <w:sz w:val="18"/>
              </w:rPr>
              <w:t>2</w:t>
            </w:r>
            <w:r w:rsidR="00E06EB7" w:rsidRPr="0082609D">
              <w:rPr>
                <w:sz w:val="18"/>
              </w:rPr>
              <w:t>25</w:t>
            </w:r>
          </w:p>
          <w:p w14:paraId="013731DE" w14:textId="1F6AF03A" w:rsidR="00E06EB7" w:rsidRDefault="00E06EB7" w:rsidP="00E06EB7">
            <w:pPr>
              <w:pStyle w:val="TableParagraph"/>
              <w:tabs>
                <w:tab w:val="left" w:pos="1347"/>
              </w:tabs>
              <w:ind w:left="90"/>
              <w:rPr>
                <w:sz w:val="18"/>
              </w:rPr>
            </w:pPr>
            <w:r w:rsidRPr="0082609D">
              <w:rPr>
                <w:sz w:val="18"/>
              </w:rPr>
              <w:t>GLY</w:t>
            </w:r>
            <w:r w:rsidRPr="0082609D">
              <w:rPr>
                <w:spacing w:val="-5"/>
                <w:sz w:val="18"/>
              </w:rPr>
              <w:t xml:space="preserve"> 130/ </w:t>
            </w:r>
            <w:r w:rsidRPr="0082609D">
              <w:rPr>
                <w:sz w:val="18"/>
              </w:rPr>
              <w:t>230</w:t>
            </w:r>
          </w:p>
          <w:p w14:paraId="648E95E5" w14:textId="2A2E1CB2" w:rsidR="006E697F" w:rsidRPr="0082609D" w:rsidRDefault="006E697F" w:rsidP="00E06EB7">
            <w:pPr>
              <w:pStyle w:val="TableParagraph"/>
              <w:tabs>
                <w:tab w:val="left" w:pos="1347"/>
              </w:tabs>
              <w:ind w:left="90"/>
              <w:rPr>
                <w:vertAlign w:val="superscript"/>
              </w:rPr>
            </w:pPr>
            <w:r>
              <w:rPr>
                <w:sz w:val="18"/>
              </w:rPr>
              <w:t>INF 120</w:t>
            </w:r>
          </w:p>
          <w:p w14:paraId="3D80BE02" w14:textId="77777777" w:rsidR="00E06EB7" w:rsidRPr="0082609D" w:rsidRDefault="00E06EB7" w:rsidP="00D24C77">
            <w:pPr>
              <w:pStyle w:val="TableParagraph"/>
              <w:tabs>
                <w:tab w:val="left" w:pos="1304"/>
                <w:tab w:val="left" w:pos="1362"/>
              </w:tabs>
              <w:ind w:right="112"/>
              <w:rPr>
                <w:sz w:val="18"/>
              </w:rPr>
            </w:pPr>
          </w:p>
          <w:p w14:paraId="0F061A96" w14:textId="77777777" w:rsidR="00E06EB7" w:rsidRPr="0082609D" w:rsidRDefault="00E06EB7" w:rsidP="00D24C77">
            <w:pPr>
              <w:pStyle w:val="TableParagraph"/>
              <w:tabs>
                <w:tab w:val="left" w:pos="1304"/>
                <w:tab w:val="left" w:pos="1362"/>
              </w:tabs>
              <w:ind w:right="112"/>
              <w:rPr>
                <w:sz w:val="18"/>
              </w:rPr>
            </w:pPr>
          </w:p>
          <w:p w14:paraId="7836B2D9" w14:textId="77777777" w:rsidR="00A2288D" w:rsidRPr="0082609D" w:rsidRDefault="00E06EB7" w:rsidP="00D24C77">
            <w:pPr>
              <w:pStyle w:val="TableParagraph"/>
              <w:tabs>
                <w:tab w:val="left" w:pos="1304"/>
                <w:tab w:val="left" w:pos="1362"/>
              </w:tabs>
              <w:ind w:right="112"/>
              <w:rPr>
                <w:sz w:val="18"/>
              </w:rPr>
            </w:pPr>
            <w:r w:rsidRPr="0082609D">
              <w:rPr>
                <w:sz w:val="18"/>
              </w:rPr>
              <w:t xml:space="preserve">                              </w:t>
            </w:r>
          </w:p>
        </w:tc>
        <w:tc>
          <w:tcPr>
            <w:tcW w:w="990" w:type="dxa"/>
            <w:vMerge w:val="restart"/>
            <w:shd w:val="clear" w:color="auto" w:fill="auto"/>
          </w:tcPr>
          <w:p w14:paraId="65781E2C" w14:textId="77777777" w:rsidR="00A2288D" w:rsidRPr="0082609D" w:rsidRDefault="00A2288D">
            <w:pPr>
              <w:pStyle w:val="TableParagraph"/>
              <w:spacing w:line="203" w:lineRule="exact"/>
              <w:rPr>
                <w:sz w:val="18"/>
              </w:rPr>
            </w:pPr>
            <w:r w:rsidRPr="0082609D">
              <w:rPr>
                <w:sz w:val="18"/>
              </w:rPr>
              <w:t>ANT 201</w:t>
            </w:r>
          </w:p>
          <w:p w14:paraId="4C2A7B30" w14:textId="77777777" w:rsidR="00A2288D" w:rsidRPr="0082609D" w:rsidRDefault="00A2288D">
            <w:pPr>
              <w:pStyle w:val="TableParagraph"/>
              <w:rPr>
                <w:sz w:val="18"/>
              </w:rPr>
            </w:pPr>
            <w:r w:rsidRPr="0082609D">
              <w:rPr>
                <w:sz w:val="18"/>
              </w:rPr>
              <w:t>ANT 230</w:t>
            </w:r>
          </w:p>
          <w:p w14:paraId="14C4CE49" w14:textId="77777777" w:rsidR="00A2288D" w:rsidRPr="0082609D" w:rsidRDefault="00A2288D">
            <w:pPr>
              <w:pStyle w:val="TableParagraph"/>
              <w:rPr>
                <w:sz w:val="18"/>
              </w:rPr>
            </w:pPr>
            <w:r w:rsidRPr="0082609D">
              <w:rPr>
                <w:sz w:val="18"/>
              </w:rPr>
              <w:t>ANT 231</w:t>
            </w:r>
          </w:p>
          <w:p w14:paraId="5D2A84EF" w14:textId="77777777" w:rsidR="00A2288D" w:rsidRPr="0082609D" w:rsidRDefault="00A2288D">
            <w:pPr>
              <w:pStyle w:val="TableParagraph"/>
              <w:rPr>
                <w:sz w:val="18"/>
              </w:rPr>
            </w:pPr>
            <w:r w:rsidRPr="0082609D">
              <w:rPr>
                <w:sz w:val="18"/>
              </w:rPr>
              <w:t>ANT 245</w:t>
            </w:r>
          </w:p>
          <w:p w14:paraId="433AAA6D" w14:textId="77777777" w:rsidR="00A2288D" w:rsidRPr="0082609D" w:rsidRDefault="00A2288D">
            <w:pPr>
              <w:pStyle w:val="TableParagraph"/>
              <w:rPr>
                <w:sz w:val="18"/>
              </w:rPr>
            </w:pPr>
            <w:r w:rsidRPr="0082609D">
              <w:rPr>
                <w:sz w:val="18"/>
              </w:rPr>
              <w:t>ANT 270</w:t>
            </w:r>
          </w:p>
          <w:p w14:paraId="3CA8FD20" w14:textId="77777777" w:rsidR="00A2288D" w:rsidRPr="0082609D" w:rsidRDefault="00A2288D">
            <w:pPr>
              <w:pStyle w:val="TableParagraph"/>
              <w:rPr>
                <w:sz w:val="18"/>
              </w:rPr>
            </w:pPr>
            <w:r w:rsidRPr="0082609D">
              <w:rPr>
                <w:sz w:val="18"/>
              </w:rPr>
              <w:t>BLS 100</w:t>
            </w:r>
          </w:p>
          <w:p w14:paraId="7E6F4101" w14:textId="4EA5EE59" w:rsidR="000D16D0" w:rsidRDefault="000D16D0">
            <w:pPr>
              <w:pStyle w:val="TableParagraph"/>
              <w:rPr>
                <w:sz w:val="18"/>
              </w:rPr>
            </w:pPr>
            <w:r>
              <w:rPr>
                <w:sz w:val="18"/>
              </w:rPr>
              <w:t>DAN 200</w:t>
            </w:r>
          </w:p>
          <w:p w14:paraId="3A03932F" w14:textId="2E369141" w:rsidR="00A2288D" w:rsidRPr="0082609D" w:rsidRDefault="00A2288D">
            <w:pPr>
              <w:pStyle w:val="TableParagraph"/>
              <w:rPr>
                <w:sz w:val="18"/>
              </w:rPr>
            </w:pPr>
            <w:r w:rsidRPr="0082609D">
              <w:rPr>
                <w:sz w:val="18"/>
              </w:rPr>
              <w:t>EDU 316</w:t>
            </w:r>
          </w:p>
          <w:p w14:paraId="363254C1" w14:textId="77777777" w:rsidR="00A2288D" w:rsidRPr="0082609D" w:rsidRDefault="00A2288D">
            <w:pPr>
              <w:pStyle w:val="TableParagraph"/>
              <w:rPr>
                <w:sz w:val="18"/>
              </w:rPr>
            </w:pPr>
            <w:r w:rsidRPr="0082609D">
              <w:rPr>
                <w:sz w:val="18"/>
              </w:rPr>
              <w:t>EMB 105</w:t>
            </w:r>
          </w:p>
          <w:p w14:paraId="43EA526B" w14:textId="78043A9D" w:rsidR="00A2288D" w:rsidRPr="0082609D" w:rsidRDefault="00A2288D">
            <w:pPr>
              <w:pStyle w:val="TableParagraph"/>
              <w:rPr>
                <w:sz w:val="18"/>
                <w:vertAlign w:val="superscript"/>
              </w:rPr>
            </w:pPr>
            <w:r w:rsidRPr="0082609D">
              <w:rPr>
                <w:sz w:val="18"/>
              </w:rPr>
              <w:t>ENG</w:t>
            </w:r>
            <w:r w:rsidR="005F2820">
              <w:rPr>
                <w:sz w:val="18"/>
              </w:rPr>
              <w:t xml:space="preserve"> </w:t>
            </w:r>
            <w:r w:rsidRPr="0082609D">
              <w:rPr>
                <w:sz w:val="18"/>
              </w:rPr>
              <w:t>212</w:t>
            </w:r>
            <w:r w:rsidR="00967544" w:rsidRPr="0082609D">
              <w:rPr>
                <w:sz w:val="18"/>
              </w:rPr>
              <w:br/>
              <w:t>LDR 180</w:t>
            </w:r>
          </w:p>
          <w:p w14:paraId="0F68B8B4" w14:textId="57123ECE" w:rsidR="00A2288D" w:rsidRDefault="00A2288D">
            <w:pPr>
              <w:pStyle w:val="TableParagraph"/>
              <w:rPr>
                <w:sz w:val="18"/>
              </w:rPr>
            </w:pPr>
            <w:r w:rsidRPr="0082609D">
              <w:rPr>
                <w:sz w:val="18"/>
              </w:rPr>
              <w:t>MUS 1</w:t>
            </w:r>
            <w:r w:rsidR="00CA2A03">
              <w:rPr>
                <w:sz w:val="18"/>
              </w:rPr>
              <w:t>08</w:t>
            </w:r>
          </w:p>
          <w:p w14:paraId="2C35BAD1" w14:textId="1D4D8D63" w:rsidR="000D16D0" w:rsidRDefault="000D16D0">
            <w:pPr>
              <w:pStyle w:val="TableParagraph"/>
              <w:rPr>
                <w:sz w:val="18"/>
              </w:rPr>
            </w:pPr>
            <w:r>
              <w:rPr>
                <w:sz w:val="18"/>
              </w:rPr>
              <w:t>MUS 1</w:t>
            </w:r>
            <w:r w:rsidR="00CA2A03">
              <w:rPr>
                <w:sz w:val="18"/>
              </w:rPr>
              <w:t>10</w:t>
            </w:r>
          </w:p>
          <w:p w14:paraId="74B1CD3D" w14:textId="2C395CA6" w:rsidR="00C92A01" w:rsidRPr="000D16D0" w:rsidRDefault="000D16D0" w:rsidP="000D16D0">
            <w:pPr>
              <w:pStyle w:val="TableParagraph"/>
              <w:rPr>
                <w:sz w:val="18"/>
              </w:rPr>
            </w:pPr>
            <w:r>
              <w:rPr>
                <w:sz w:val="18"/>
              </w:rPr>
              <w:t>PSC 201</w:t>
            </w:r>
          </w:p>
          <w:p w14:paraId="0C52B448" w14:textId="6A135455" w:rsidR="00A2288D" w:rsidRDefault="00E504D9" w:rsidP="00E504D9">
            <w:pPr>
              <w:pStyle w:val="TableParagraph"/>
              <w:ind w:left="0"/>
              <w:rPr>
                <w:sz w:val="18"/>
              </w:rPr>
            </w:pPr>
            <w:r>
              <w:rPr>
                <w:sz w:val="18"/>
              </w:rPr>
              <w:t xml:space="preserve">  </w:t>
            </w:r>
            <w:r w:rsidR="0049370E" w:rsidRPr="0082609D">
              <w:rPr>
                <w:sz w:val="18"/>
              </w:rPr>
              <w:t>SPB 200</w:t>
            </w:r>
            <w:r w:rsidR="0049370E" w:rsidRPr="0082609D">
              <w:rPr>
                <w:sz w:val="16"/>
                <w:szCs w:val="16"/>
              </w:rPr>
              <w:t xml:space="preserve"> </w:t>
            </w:r>
            <w:r>
              <w:rPr>
                <w:sz w:val="16"/>
                <w:szCs w:val="16"/>
              </w:rPr>
              <w:t xml:space="preserve">        </w:t>
            </w:r>
          </w:p>
          <w:p w14:paraId="7C054FCB" w14:textId="35C28332" w:rsidR="00E504D9" w:rsidRPr="0082609D" w:rsidRDefault="00E504D9" w:rsidP="00E504D9">
            <w:pPr>
              <w:pStyle w:val="TableParagraph"/>
              <w:ind w:left="0"/>
              <w:rPr>
                <w:sz w:val="18"/>
              </w:rPr>
            </w:pPr>
            <w:r>
              <w:rPr>
                <w:sz w:val="18"/>
              </w:rPr>
              <w:t xml:space="preserve">  SWK 105</w:t>
            </w:r>
          </w:p>
          <w:p w14:paraId="5BDAEB99" w14:textId="77777777" w:rsidR="00A2288D" w:rsidRPr="0082609D" w:rsidRDefault="00A2288D">
            <w:pPr>
              <w:pStyle w:val="TableParagraph"/>
              <w:rPr>
                <w:sz w:val="18"/>
              </w:rPr>
            </w:pPr>
            <w:r w:rsidRPr="0082609D">
              <w:rPr>
                <w:sz w:val="18"/>
              </w:rPr>
              <w:t>TAR 102</w:t>
            </w:r>
          </w:p>
          <w:p w14:paraId="788D2452" w14:textId="77777777" w:rsidR="00A2288D" w:rsidRPr="0082609D" w:rsidRDefault="00A2288D">
            <w:pPr>
              <w:pStyle w:val="TableParagraph"/>
              <w:rPr>
                <w:sz w:val="18"/>
              </w:rPr>
            </w:pPr>
            <w:r w:rsidRPr="0082609D">
              <w:rPr>
                <w:sz w:val="18"/>
              </w:rPr>
              <w:t>WGS 150</w:t>
            </w:r>
          </w:p>
        </w:tc>
        <w:tc>
          <w:tcPr>
            <w:tcW w:w="1080" w:type="dxa"/>
            <w:vMerge w:val="restart"/>
          </w:tcPr>
          <w:p w14:paraId="1CDF1BB1" w14:textId="624A9C02" w:rsidR="00481D35" w:rsidRPr="000D16D0" w:rsidRDefault="000D16D0" w:rsidP="00E504D9">
            <w:pPr>
              <w:pStyle w:val="TableParagraph"/>
              <w:ind w:left="0"/>
              <w:rPr>
                <w:sz w:val="18"/>
              </w:rPr>
            </w:pPr>
            <w:r>
              <w:rPr>
                <w:strike/>
                <w:sz w:val="18"/>
              </w:rPr>
              <w:t xml:space="preserve">   </w:t>
            </w:r>
            <w:r w:rsidR="00A2288D" w:rsidRPr="0082609D">
              <w:rPr>
                <w:sz w:val="18"/>
              </w:rPr>
              <w:t>ANT 110</w:t>
            </w:r>
          </w:p>
          <w:p w14:paraId="55A455C6" w14:textId="51DF359B" w:rsidR="00A2288D" w:rsidRPr="0082609D" w:rsidRDefault="00A2288D">
            <w:pPr>
              <w:pStyle w:val="TableParagraph"/>
              <w:rPr>
                <w:sz w:val="18"/>
              </w:rPr>
            </w:pPr>
            <w:r w:rsidRPr="0082609D">
              <w:rPr>
                <w:sz w:val="18"/>
              </w:rPr>
              <w:t xml:space="preserve">ECO </w:t>
            </w:r>
            <w:r w:rsidR="009A294F">
              <w:rPr>
                <w:sz w:val="18"/>
              </w:rPr>
              <w:t>100</w:t>
            </w:r>
          </w:p>
          <w:p w14:paraId="1C7B6652" w14:textId="1F6B43DF" w:rsidR="00A2288D" w:rsidRPr="0082609D" w:rsidRDefault="00A2288D">
            <w:pPr>
              <w:pStyle w:val="TableParagraph"/>
              <w:rPr>
                <w:sz w:val="18"/>
              </w:rPr>
            </w:pPr>
            <w:r w:rsidRPr="0082609D">
              <w:rPr>
                <w:sz w:val="18"/>
              </w:rPr>
              <w:t xml:space="preserve">ECO </w:t>
            </w:r>
            <w:r w:rsidR="009A294F">
              <w:rPr>
                <w:sz w:val="18"/>
              </w:rPr>
              <w:t>101</w:t>
            </w:r>
          </w:p>
          <w:p w14:paraId="45112604" w14:textId="021B7B43" w:rsidR="00A2288D" w:rsidRPr="0082609D" w:rsidRDefault="00A2288D" w:rsidP="00DB2029">
            <w:pPr>
              <w:pStyle w:val="TableParagraph"/>
              <w:rPr>
                <w:sz w:val="18"/>
              </w:rPr>
            </w:pPr>
            <w:r w:rsidRPr="0082609D">
              <w:rPr>
                <w:sz w:val="18"/>
              </w:rPr>
              <w:t>FLC 101</w:t>
            </w:r>
            <w:r w:rsidR="00DB2029" w:rsidRPr="0082609D">
              <w:rPr>
                <w:sz w:val="18"/>
              </w:rPr>
              <w:br/>
              <w:t>HIS 200</w:t>
            </w:r>
          </w:p>
          <w:p w14:paraId="3DEC3335" w14:textId="73545EA7" w:rsidR="00A2288D" w:rsidRPr="0082609D" w:rsidRDefault="00A2288D">
            <w:pPr>
              <w:pStyle w:val="TableParagraph"/>
              <w:rPr>
                <w:sz w:val="18"/>
              </w:rPr>
            </w:pPr>
            <w:r w:rsidRPr="0082609D">
              <w:rPr>
                <w:sz w:val="18"/>
              </w:rPr>
              <w:t>HSR 100</w:t>
            </w:r>
          </w:p>
          <w:p w14:paraId="2975443C" w14:textId="77777777" w:rsidR="00A2288D" w:rsidRPr="0082609D" w:rsidRDefault="00A2288D">
            <w:pPr>
              <w:pStyle w:val="TableParagraph"/>
              <w:rPr>
                <w:sz w:val="18"/>
              </w:rPr>
            </w:pPr>
            <w:r w:rsidRPr="0082609D">
              <w:rPr>
                <w:sz w:val="18"/>
              </w:rPr>
              <w:t>INF 128</w:t>
            </w:r>
          </w:p>
          <w:p w14:paraId="12C76C52" w14:textId="77777777" w:rsidR="00A2288D" w:rsidRPr="0082609D" w:rsidRDefault="00A2288D">
            <w:pPr>
              <w:pStyle w:val="TableParagraph"/>
              <w:rPr>
                <w:sz w:val="18"/>
              </w:rPr>
            </w:pPr>
            <w:r w:rsidRPr="0082609D">
              <w:rPr>
                <w:sz w:val="18"/>
              </w:rPr>
              <w:t>IST 185</w:t>
            </w:r>
          </w:p>
          <w:p w14:paraId="079333F3" w14:textId="77777777" w:rsidR="00A2288D" w:rsidRPr="0082609D" w:rsidRDefault="00A2288D">
            <w:pPr>
              <w:pStyle w:val="TableParagraph"/>
              <w:rPr>
                <w:sz w:val="18"/>
              </w:rPr>
            </w:pPr>
            <w:r w:rsidRPr="0082609D">
              <w:rPr>
                <w:sz w:val="18"/>
              </w:rPr>
              <w:t>JOU 110</w:t>
            </w:r>
          </w:p>
          <w:p w14:paraId="353CA08F" w14:textId="334C8BDD" w:rsidR="00A2288D" w:rsidRDefault="00A2288D">
            <w:pPr>
              <w:pStyle w:val="TableParagraph"/>
              <w:rPr>
                <w:sz w:val="18"/>
              </w:rPr>
            </w:pPr>
            <w:r w:rsidRPr="0082609D">
              <w:rPr>
                <w:sz w:val="18"/>
              </w:rPr>
              <w:t>JUS 101</w:t>
            </w:r>
          </w:p>
          <w:p w14:paraId="1A9E68F7" w14:textId="35202891" w:rsidR="00BC39C1" w:rsidRDefault="00BC39C1">
            <w:pPr>
              <w:pStyle w:val="TableParagraph"/>
              <w:rPr>
                <w:sz w:val="18"/>
              </w:rPr>
            </w:pPr>
            <w:r>
              <w:rPr>
                <w:sz w:val="18"/>
              </w:rPr>
              <w:t>LAW 101</w:t>
            </w:r>
          </w:p>
          <w:p w14:paraId="5A4CF328" w14:textId="70956452" w:rsidR="000D16D0" w:rsidRPr="0082609D" w:rsidRDefault="000D16D0">
            <w:pPr>
              <w:pStyle w:val="TableParagraph"/>
              <w:rPr>
                <w:sz w:val="18"/>
              </w:rPr>
            </w:pPr>
            <w:r>
              <w:rPr>
                <w:sz w:val="18"/>
              </w:rPr>
              <w:t>LDR 101</w:t>
            </w:r>
          </w:p>
          <w:p w14:paraId="6D9CC12D" w14:textId="31ABC5D2" w:rsidR="000D16D0" w:rsidRPr="0082609D" w:rsidRDefault="00A2288D" w:rsidP="000D16D0">
            <w:pPr>
              <w:pStyle w:val="TableParagraph"/>
              <w:rPr>
                <w:sz w:val="18"/>
              </w:rPr>
            </w:pPr>
            <w:r w:rsidRPr="0082609D">
              <w:rPr>
                <w:sz w:val="18"/>
              </w:rPr>
              <w:t>LIN 175</w:t>
            </w:r>
          </w:p>
          <w:p w14:paraId="79AC3B87" w14:textId="06C0180C" w:rsidR="00A2288D" w:rsidRPr="0082609D" w:rsidRDefault="00A2288D">
            <w:pPr>
              <w:pStyle w:val="TableParagraph"/>
              <w:rPr>
                <w:sz w:val="18"/>
              </w:rPr>
            </w:pPr>
            <w:r w:rsidRPr="0082609D">
              <w:rPr>
                <w:sz w:val="18"/>
              </w:rPr>
              <w:t>NEU 101</w:t>
            </w:r>
          </w:p>
          <w:p w14:paraId="5F74B017" w14:textId="77777777" w:rsidR="00A2288D" w:rsidRPr="0082609D" w:rsidRDefault="00A2288D">
            <w:pPr>
              <w:pStyle w:val="TableParagraph"/>
              <w:rPr>
                <w:sz w:val="18"/>
              </w:rPr>
            </w:pPr>
            <w:r w:rsidRPr="0082609D">
              <w:rPr>
                <w:sz w:val="18"/>
              </w:rPr>
              <w:t>PHI 110</w:t>
            </w:r>
          </w:p>
          <w:p w14:paraId="48A33C21" w14:textId="42B2CAB6" w:rsidR="00A64FE3" w:rsidRPr="000D16D0" w:rsidRDefault="00A2288D" w:rsidP="000D16D0">
            <w:pPr>
              <w:pStyle w:val="TableParagraph"/>
              <w:rPr>
                <w:sz w:val="18"/>
              </w:rPr>
            </w:pPr>
            <w:r w:rsidRPr="0082609D">
              <w:rPr>
                <w:sz w:val="18"/>
              </w:rPr>
              <w:t>PSC 100</w:t>
            </w:r>
          </w:p>
          <w:p w14:paraId="0DE9A08A" w14:textId="77777777" w:rsidR="00A2288D" w:rsidRPr="0082609D" w:rsidRDefault="00A2288D">
            <w:pPr>
              <w:pStyle w:val="TableParagraph"/>
              <w:rPr>
                <w:sz w:val="18"/>
              </w:rPr>
            </w:pPr>
            <w:r w:rsidRPr="0082609D">
              <w:rPr>
                <w:sz w:val="18"/>
              </w:rPr>
              <w:t>PSY 100</w:t>
            </w:r>
          </w:p>
          <w:p w14:paraId="56C0941D" w14:textId="77777777" w:rsidR="00A2288D" w:rsidRPr="0082609D" w:rsidRDefault="00A2288D">
            <w:pPr>
              <w:pStyle w:val="TableParagraph"/>
              <w:rPr>
                <w:sz w:val="18"/>
              </w:rPr>
            </w:pPr>
            <w:r w:rsidRPr="0082609D">
              <w:rPr>
                <w:sz w:val="18"/>
              </w:rPr>
              <w:t>SOC 100</w:t>
            </w:r>
          </w:p>
        </w:tc>
        <w:tc>
          <w:tcPr>
            <w:tcW w:w="810" w:type="dxa"/>
            <w:vMerge w:val="restart"/>
            <w:tcBorders>
              <w:right w:val="dotted" w:sz="4" w:space="0" w:color="D9D9D9" w:themeColor="background1" w:themeShade="D9"/>
            </w:tcBorders>
          </w:tcPr>
          <w:p w14:paraId="34FF0F67" w14:textId="6E62AA1D" w:rsidR="00A2288D" w:rsidRDefault="00A2288D">
            <w:pPr>
              <w:pStyle w:val="TableParagraph"/>
              <w:tabs>
                <w:tab w:val="left" w:pos="844"/>
              </w:tabs>
              <w:spacing w:line="203" w:lineRule="exact"/>
              <w:rPr>
                <w:sz w:val="18"/>
              </w:rPr>
            </w:pPr>
            <w:r w:rsidRPr="0082609D">
              <w:rPr>
                <w:sz w:val="18"/>
              </w:rPr>
              <w:t>A</w:t>
            </w:r>
            <w:r w:rsidR="00BC39C1">
              <w:rPr>
                <w:sz w:val="18"/>
              </w:rPr>
              <w:t>NT 275</w:t>
            </w:r>
          </w:p>
          <w:p w14:paraId="0F108AD9" w14:textId="28CE6C37" w:rsidR="006E697F" w:rsidRPr="0082609D" w:rsidRDefault="006E697F">
            <w:pPr>
              <w:pStyle w:val="TableParagraph"/>
              <w:tabs>
                <w:tab w:val="left" w:pos="844"/>
              </w:tabs>
              <w:spacing w:line="203" w:lineRule="exact"/>
              <w:rPr>
                <w:sz w:val="18"/>
              </w:rPr>
            </w:pPr>
            <w:r>
              <w:rPr>
                <w:sz w:val="18"/>
              </w:rPr>
              <w:t>A</w:t>
            </w:r>
            <w:r w:rsidR="008B43A1">
              <w:rPr>
                <w:sz w:val="18"/>
              </w:rPr>
              <w:t>RT 100</w:t>
            </w:r>
          </w:p>
          <w:p w14:paraId="37FEA75A" w14:textId="6CA7A78E" w:rsidR="00A2288D" w:rsidRPr="0082609D" w:rsidRDefault="00A2288D" w:rsidP="00A64FE3">
            <w:pPr>
              <w:pStyle w:val="TableParagraph"/>
              <w:rPr>
                <w:sz w:val="18"/>
              </w:rPr>
            </w:pPr>
            <w:r w:rsidRPr="0082609D">
              <w:rPr>
                <w:sz w:val="18"/>
              </w:rPr>
              <w:t>A</w:t>
            </w:r>
            <w:r w:rsidR="008B43A1">
              <w:rPr>
                <w:sz w:val="18"/>
              </w:rPr>
              <w:t>SL</w:t>
            </w:r>
            <w:r w:rsidRPr="0082609D">
              <w:rPr>
                <w:sz w:val="18"/>
              </w:rPr>
              <w:t xml:space="preserve"> 1</w:t>
            </w:r>
            <w:r w:rsidR="008B43A1">
              <w:rPr>
                <w:sz w:val="18"/>
              </w:rPr>
              <w:t>1</w:t>
            </w:r>
            <w:r w:rsidRPr="0082609D">
              <w:rPr>
                <w:sz w:val="18"/>
              </w:rPr>
              <w:t xml:space="preserve">0    </w:t>
            </w:r>
          </w:p>
          <w:p w14:paraId="477209F3" w14:textId="0437E53F" w:rsidR="000D16D0" w:rsidRDefault="000D16D0">
            <w:pPr>
              <w:pStyle w:val="TableParagraph"/>
              <w:rPr>
                <w:sz w:val="18"/>
              </w:rPr>
            </w:pPr>
            <w:r>
              <w:rPr>
                <w:sz w:val="18"/>
              </w:rPr>
              <w:t>DAN 100</w:t>
            </w:r>
          </w:p>
          <w:p w14:paraId="6E53AF32" w14:textId="2FA426D2" w:rsidR="00A2288D" w:rsidRPr="0082609D" w:rsidRDefault="00A2288D">
            <w:pPr>
              <w:pStyle w:val="TableParagraph"/>
              <w:rPr>
                <w:sz w:val="18"/>
              </w:rPr>
            </w:pPr>
            <w:r w:rsidRPr="0082609D">
              <w:rPr>
                <w:sz w:val="18"/>
              </w:rPr>
              <w:t xml:space="preserve">EMB 100    </w:t>
            </w:r>
          </w:p>
          <w:p w14:paraId="1B751052" w14:textId="5E7B9AE0" w:rsidR="00A2288D" w:rsidRPr="0082609D" w:rsidRDefault="00A2288D">
            <w:pPr>
              <w:pStyle w:val="TableParagraph"/>
              <w:rPr>
                <w:sz w:val="18"/>
              </w:rPr>
            </w:pPr>
            <w:r w:rsidRPr="0082609D">
              <w:rPr>
                <w:sz w:val="18"/>
              </w:rPr>
              <w:t xml:space="preserve">ENG 200    </w:t>
            </w:r>
            <w:r w:rsidRPr="0082609D">
              <w:rPr>
                <w:sz w:val="18"/>
              </w:rPr>
              <w:br/>
              <w:t>ENG 2</w:t>
            </w:r>
            <w:r w:rsidR="000D16D0">
              <w:rPr>
                <w:sz w:val="18"/>
              </w:rPr>
              <w:t>31</w:t>
            </w:r>
            <w:r w:rsidRPr="0082609D">
              <w:rPr>
                <w:sz w:val="18"/>
              </w:rPr>
              <w:t xml:space="preserve">    </w:t>
            </w:r>
          </w:p>
          <w:p w14:paraId="74FFD6B4" w14:textId="77777777" w:rsidR="00A2288D" w:rsidRPr="0082609D" w:rsidRDefault="00A2288D">
            <w:pPr>
              <w:pStyle w:val="TableParagraph"/>
              <w:rPr>
                <w:sz w:val="18"/>
              </w:rPr>
            </w:pPr>
            <w:r w:rsidRPr="0082609D">
              <w:rPr>
                <w:sz w:val="18"/>
              </w:rPr>
              <w:t xml:space="preserve">ENG 302    </w:t>
            </w:r>
          </w:p>
          <w:p w14:paraId="15DCAB15" w14:textId="77777777" w:rsidR="00A2288D" w:rsidRPr="0082609D" w:rsidRDefault="00A2288D">
            <w:pPr>
              <w:pStyle w:val="TableParagraph"/>
              <w:rPr>
                <w:sz w:val="18"/>
              </w:rPr>
            </w:pPr>
            <w:r w:rsidRPr="0082609D">
              <w:rPr>
                <w:sz w:val="18"/>
              </w:rPr>
              <w:t xml:space="preserve">ENG 316    </w:t>
            </w:r>
          </w:p>
          <w:p w14:paraId="4D9C097D" w14:textId="77777777" w:rsidR="00A2288D" w:rsidRPr="0082609D" w:rsidRDefault="00A2288D" w:rsidP="00A2288D">
            <w:pPr>
              <w:pStyle w:val="TableParagraph"/>
              <w:rPr>
                <w:sz w:val="18"/>
              </w:rPr>
            </w:pPr>
            <w:r w:rsidRPr="0082609D">
              <w:rPr>
                <w:sz w:val="18"/>
              </w:rPr>
              <w:t xml:space="preserve">FRE 101 </w:t>
            </w:r>
          </w:p>
          <w:p w14:paraId="7624D779" w14:textId="77777777" w:rsidR="00A2288D" w:rsidRPr="0082609D" w:rsidRDefault="00A2288D" w:rsidP="00A2288D">
            <w:pPr>
              <w:pStyle w:val="TableParagraph"/>
              <w:rPr>
                <w:sz w:val="18"/>
              </w:rPr>
            </w:pPr>
            <w:r w:rsidRPr="0082609D">
              <w:rPr>
                <w:sz w:val="18"/>
              </w:rPr>
              <w:t>GER 101 HIS 102</w:t>
            </w:r>
          </w:p>
          <w:p w14:paraId="7E6B3FB4" w14:textId="28581DEA" w:rsidR="00A2288D" w:rsidRPr="0082609D" w:rsidRDefault="00A2288D" w:rsidP="00A2288D">
            <w:pPr>
              <w:pStyle w:val="TableParagraph"/>
              <w:rPr>
                <w:sz w:val="18"/>
              </w:rPr>
            </w:pPr>
            <w:r w:rsidRPr="0082609D">
              <w:rPr>
                <w:sz w:val="18"/>
              </w:rPr>
              <w:t>HIS 103</w:t>
            </w:r>
          </w:p>
          <w:p w14:paraId="7377DB3E" w14:textId="68F01E35" w:rsidR="00A2288D" w:rsidRPr="0082609D" w:rsidRDefault="00E504D9" w:rsidP="00A2288D">
            <w:pPr>
              <w:pStyle w:val="TableParagraph"/>
              <w:rPr>
                <w:sz w:val="18"/>
              </w:rPr>
            </w:pPr>
            <w:r>
              <w:rPr>
                <w:sz w:val="18"/>
              </w:rPr>
              <w:t>JPN 101</w:t>
            </w:r>
          </w:p>
          <w:p w14:paraId="5822C74B" w14:textId="77777777" w:rsidR="00A2288D" w:rsidRPr="0082609D" w:rsidRDefault="00A2288D" w:rsidP="00A2288D">
            <w:pPr>
              <w:pStyle w:val="TableParagraph"/>
              <w:rPr>
                <w:sz w:val="18"/>
              </w:rPr>
            </w:pPr>
          </w:p>
        </w:tc>
        <w:tc>
          <w:tcPr>
            <w:tcW w:w="810" w:type="dxa"/>
            <w:vMerge w:val="restart"/>
            <w:tcBorders>
              <w:left w:val="dotted" w:sz="4" w:space="0" w:color="D9D9D9" w:themeColor="background1" w:themeShade="D9"/>
            </w:tcBorders>
          </w:tcPr>
          <w:p w14:paraId="600EF0AE" w14:textId="352303D5" w:rsidR="00A2288D" w:rsidRPr="0082609D" w:rsidRDefault="00BC39C1" w:rsidP="00BC39C1">
            <w:pPr>
              <w:pStyle w:val="TableParagraph"/>
              <w:tabs>
                <w:tab w:val="left" w:pos="107"/>
              </w:tabs>
              <w:ind w:left="0"/>
              <w:rPr>
                <w:sz w:val="18"/>
              </w:rPr>
            </w:pPr>
            <w:r>
              <w:rPr>
                <w:sz w:val="18"/>
              </w:rPr>
              <w:t xml:space="preserve">  </w:t>
            </w:r>
            <w:r w:rsidR="00E504D9">
              <w:rPr>
                <w:sz w:val="18"/>
              </w:rPr>
              <w:t>LAT</w:t>
            </w:r>
            <w:r w:rsidR="00A2288D" w:rsidRPr="0082609D">
              <w:rPr>
                <w:sz w:val="18"/>
              </w:rPr>
              <w:t xml:space="preserve"> 101</w:t>
            </w:r>
          </w:p>
          <w:p w14:paraId="5C8E3718" w14:textId="77777777" w:rsidR="000D16D0" w:rsidRDefault="00A2288D" w:rsidP="00290554">
            <w:pPr>
              <w:pStyle w:val="TableParagraph"/>
              <w:tabs>
                <w:tab w:val="left" w:pos="107"/>
                <w:tab w:val="left" w:pos="844"/>
              </w:tabs>
              <w:spacing w:line="203" w:lineRule="exact"/>
              <w:ind w:hanging="17"/>
              <w:rPr>
                <w:sz w:val="18"/>
              </w:rPr>
            </w:pPr>
            <w:r w:rsidRPr="0082609D">
              <w:rPr>
                <w:sz w:val="18"/>
              </w:rPr>
              <w:t xml:space="preserve">MUS 100 </w:t>
            </w:r>
          </w:p>
          <w:p w14:paraId="179EB258" w14:textId="63450783" w:rsidR="000D16D0" w:rsidRDefault="000D16D0" w:rsidP="00290554">
            <w:pPr>
              <w:pStyle w:val="TableParagraph"/>
              <w:tabs>
                <w:tab w:val="left" w:pos="107"/>
                <w:tab w:val="left" w:pos="844"/>
              </w:tabs>
              <w:spacing w:line="203" w:lineRule="exact"/>
              <w:ind w:hanging="17"/>
              <w:rPr>
                <w:sz w:val="18"/>
              </w:rPr>
            </w:pPr>
            <w:r>
              <w:rPr>
                <w:sz w:val="18"/>
              </w:rPr>
              <w:t>MUS 201</w:t>
            </w:r>
          </w:p>
          <w:p w14:paraId="3834243E" w14:textId="56E483BC" w:rsidR="00A2288D" w:rsidRPr="0082609D" w:rsidRDefault="00A2288D" w:rsidP="00290554">
            <w:pPr>
              <w:pStyle w:val="TableParagraph"/>
              <w:tabs>
                <w:tab w:val="left" w:pos="107"/>
                <w:tab w:val="left" w:pos="844"/>
              </w:tabs>
              <w:spacing w:line="203" w:lineRule="exact"/>
              <w:ind w:hanging="17"/>
              <w:rPr>
                <w:sz w:val="18"/>
              </w:rPr>
            </w:pPr>
            <w:r w:rsidRPr="0082609D">
              <w:rPr>
                <w:sz w:val="18"/>
              </w:rPr>
              <w:t>PHI</w:t>
            </w:r>
            <w:r w:rsidRPr="0082609D">
              <w:rPr>
                <w:spacing w:val="-1"/>
                <w:sz w:val="18"/>
              </w:rPr>
              <w:t xml:space="preserve"> </w:t>
            </w:r>
            <w:r w:rsidRPr="0082609D">
              <w:rPr>
                <w:sz w:val="18"/>
              </w:rPr>
              <w:t>181 POP 205</w:t>
            </w:r>
          </w:p>
          <w:p w14:paraId="435F40FB" w14:textId="77777777" w:rsidR="00A2288D" w:rsidRPr="0082609D" w:rsidRDefault="00A2288D" w:rsidP="00290554">
            <w:pPr>
              <w:pStyle w:val="TableParagraph"/>
              <w:tabs>
                <w:tab w:val="left" w:pos="107"/>
                <w:tab w:val="left" w:pos="853"/>
              </w:tabs>
              <w:ind w:hanging="17"/>
              <w:rPr>
                <w:sz w:val="18"/>
              </w:rPr>
            </w:pPr>
            <w:r w:rsidRPr="0082609D">
              <w:rPr>
                <w:sz w:val="18"/>
              </w:rPr>
              <w:t>POP</w:t>
            </w:r>
            <w:r w:rsidRPr="0082609D">
              <w:rPr>
                <w:spacing w:val="-4"/>
                <w:sz w:val="18"/>
              </w:rPr>
              <w:t xml:space="preserve"> </w:t>
            </w:r>
            <w:r w:rsidRPr="0082609D">
              <w:rPr>
                <w:sz w:val="18"/>
              </w:rPr>
              <w:t>250</w:t>
            </w:r>
          </w:p>
          <w:p w14:paraId="37EA721D" w14:textId="1FBF4BC5" w:rsidR="000D16D0" w:rsidRDefault="000D16D0" w:rsidP="0049370E">
            <w:pPr>
              <w:pStyle w:val="TableParagraph"/>
              <w:tabs>
                <w:tab w:val="left" w:pos="107"/>
              </w:tabs>
              <w:ind w:hanging="17"/>
              <w:rPr>
                <w:sz w:val="18"/>
              </w:rPr>
            </w:pPr>
            <w:r>
              <w:rPr>
                <w:sz w:val="18"/>
              </w:rPr>
              <w:t>PSC 202</w:t>
            </w:r>
          </w:p>
          <w:p w14:paraId="49BF2A99" w14:textId="77777777" w:rsidR="006E697F" w:rsidRDefault="00A2288D" w:rsidP="0049370E">
            <w:pPr>
              <w:pStyle w:val="TableParagraph"/>
              <w:tabs>
                <w:tab w:val="left" w:pos="107"/>
              </w:tabs>
              <w:ind w:hanging="17"/>
              <w:rPr>
                <w:sz w:val="18"/>
              </w:rPr>
            </w:pPr>
            <w:r w:rsidRPr="0082609D">
              <w:rPr>
                <w:sz w:val="18"/>
              </w:rPr>
              <w:t>REL 200</w:t>
            </w:r>
          </w:p>
          <w:p w14:paraId="384CAA96" w14:textId="379D32DE" w:rsidR="00A2288D" w:rsidRPr="0082609D" w:rsidRDefault="006E697F" w:rsidP="0049370E">
            <w:pPr>
              <w:pStyle w:val="TableParagraph"/>
              <w:tabs>
                <w:tab w:val="left" w:pos="107"/>
              </w:tabs>
              <w:ind w:hanging="17"/>
              <w:rPr>
                <w:sz w:val="18"/>
              </w:rPr>
            </w:pPr>
            <w:r>
              <w:rPr>
                <w:sz w:val="18"/>
              </w:rPr>
              <w:t>REL 225</w:t>
            </w:r>
            <w:r w:rsidR="00A2288D" w:rsidRPr="0082609D">
              <w:rPr>
                <w:sz w:val="18"/>
              </w:rPr>
              <w:t xml:space="preserve"> </w:t>
            </w:r>
            <w:r w:rsidR="00290554" w:rsidRPr="0082609D">
              <w:rPr>
                <w:sz w:val="18"/>
              </w:rPr>
              <w:br/>
            </w:r>
            <w:r w:rsidR="00A2288D" w:rsidRPr="0082609D">
              <w:rPr>
                <w:sz w:val="18"/>
              </w:rPr>
              <w:t>SPI 101 TAR 100 TAR 165</w:t>
            </w:r>
          </w:p>
        </w:tc>
        <w:tc>
          <w:tcPr>
            <w:tcW w:w="990" w:type="dxa"/>
            <w:vMerge w:val="restart"/>
          </w:tcPr>
          <w:p w14:paraId="70390851" w14:textId="77777777" w:rsidR="00A2288D" w:rsidRPr="0082609D" w:rsidRDefault="00A2288D">
            <w:pPr>
              <w:pStyle w:val="TableParagraph"/>
              <w:spacing w:line="203" w:lineRule="exact"/>
              <w:rPr>
                <w:sz w:val="18"/>
              </w:rPr>
            </w:pPr>
            <w:r w:rsidRPr="0082609D">
              <w:rPr>
                <w:sz w:val="18"/>
              </w:rPr>
              <w:t>ANT 100</w:t>
            </w:r>
          </w:p>
          <w:p w14:paraId="570104BC" w14:textId="77777777" w:rsidR="00A2288D" w:rsidRPr="0082609D" w:rsidRDefault="00A2288D">
            <w:pPr>
              <w:pStyle w:val="TableParagraph"/>
              <w:rPr>
                <w:sz w:val="18"/>
              </w:rPr>
            </w:pPr>
            <w:r w:rsidRPr="0082609D">
              <w:rPr>
                <w:sz w:val="18"/>
              </w:rPr>
              <w:t>ANT 114</w:t>
            </w:r>
          </w:p>
          <w:p w14:paraId="5D1F7D22" w14:textId="77777777" w:rsidR="00A2288D" w:rsidRPr="0082609D" w:rsidRDefault="00A2288D">
            <w:pPr>
              <w:pStyle w:val="TableParagraph"/>
              <w:rPr>
                <w:sz w:val="18"/>
              </w:rPr>
            </w:pPr>
            <w:r w:rsidRPr="0082609D">
              <w:rPr>
                <w:sz w:val="18"/>
              </w:rPr>
              <w:t>BIO 235</w:t>
            </w:r>
          </w:p>
          <w:p w14:paraId="1C105D37" w14:textId="77777777" w:rsidR="00A2288D" w:rsidRPr="0082609D" w:rsidRDefault="00A2288D">
            <w:pPr>
              <w:pStyle w:val="TableParagraph"/>
              <w:rPr>
                <w:sz w:val="18"/>
              </w:rPr>
            </w:pPr>
            <w:r w:rsidRPr="0082609D">
              <w:rPr>
                <w:sz w:val="18"/>
              </w:rPr>
              <w:t>ENG 213</w:t>
            </w:r>
          </w:p>
          <w:p w14:paraId="3AD4D4FB" w14:textId="77777777" w:rsidR="00A2288D" w:rsidRPr="0082609D" w:rsidRDefault="00A2288D">
            <w:pPr>
              <w:pStyle w:val="TableParagraph"/>
              <w:rPr>
                <w:sz w:val="18"/>
              </w:rPr>
            </w:pPr>
            <w:r w:rsidRPr="0082609D">
              <w:rPr>
                <w:sz w:val="18"/>
              </w:rPr>
              <w:t>GEO 100</w:t>
            </w:r>
          </w:p>
          <w:p w14:paraId="11FB7E66" w14:textId="77777777" w:rsidR="00A2288D" w:rsidRPr="0082609D" w:rsidRDefault="00A2288D">
            <w:pPr>
              <w:pStyle w:val="TableParagraph"/>
              <w:rPr>
                <w:sz w:val="18"/>
              </w:rPr>
            </w:pPr>
            <w:r w:rsidRPr="0082609D">
              <w:rPr>
                <w:sz w:val="18"/>
              </w:rPr>
              <w:t>GLY 120</w:t>
            </w:r>
          </w:p>
          <w:p w14:paraId="782CC107" w14:textId="77777777" w:rsidR="00A2288D" w:rsidRPr="0082609D" w:rsidRDefault="00A2288D">
            <w:pPr>
              <w:pStyle w:val="TableParagraph"/>
              <w:rPr>
                <w:sz w:val="18"/>
              </w:rPr>
            </w:pPr>
            <w:r w:rsidRPr="0082609D">
              <w:rPr>
                <w:sz w:val="18"/>
              </w:rPr>
              <w:t>HIS 111</w:t>
            </w:r>
          </w:p>
          <w:p w14:paraId="67F62FAA" w14:textId="77777777" w:rsidR="00A2288D" w:rsidRPr="0082609D" w:rsidRDefault="00A2288D">
            <w:pPr>
              <w:pStyle w:val="TableParagraph"/>
              <w:rPr>
                <w:sz w:val="18"/>
              </w:rPr>
            </w:pPr>
            <w:r w:rsidRPr="0082609D">
              <w:rPr>
                <w:sz w:val="18"/>
              </w:rPr>
              <w:t>JUS 231</w:t>
            </w:r>
          </w:p>
          <w:p w14:paraId="6A8F6BFD" w14:textId="77777777" w:rsidR="00A2288D" w:rsidRPr="0082609D" w:rsidRDefault="00A2288D">
            <w:pPr>
              <w:pStyle w:val="TableParagraph"/>
              <w:rPr>
                <w:sz w:val="18"/>
              </w:rPr>
            </w:pPr>
            <w:r w:rsidRPr="0082609D">
              <w:rPr>
                <w:sz w:val="18"/>
              </w:rPr>
              <w:t>LDR 160</w:t>
            </w:r>
          </w:p>
          <w:p w14:paraId="1B2EC3F2" w14:textId="77777777" w:rsidR="00A2288D" w:rsidRPr="0082609D" w:rsidRDefault="00A2288D">
            <w:pPr>
              <w:pStyle w:val="TableParagraph"/>
              <w:rPr>
                <w:sz w:val="18"/>
              </w:rPr>
            </w:pPr>
            <w:r w:rsidRPr="0082609D">
              <w:rPr>
                <w:sz w:val="18"/>
              </w:rPr>
              <w:t>MUS 106</w:t>
            </w:r>
          </w:p>
          <w:p w14:paraId="6C1FD821" w14:textId="77777777" w:rsidR="00A2288D" w:rsidRPr="0082609D" w:rsidRDefault="00A2288D">
            <w:pPr>
              <w:pStyle w:val="TableParagraph"/>
              <w:rPr>
                <w:sz w:val="18"/>
              </w:rPr>
            </w:pPr>
            <w:r w:rsidRPr="0082609D">
              <w:rPr>
                <w:sz w:val="18"/>
              </w:rPr>
              <w:t>PHI 200</w:t>
            </w:r>
          </w:p>
          <w:p w14:paraId="1CB35331" w14:textId="77777777" w:rsidR="00A2288D" w:rsidRPr="0082609D" w:rsidRDefault="00A2288D">
            <w:pPr>
              <w:pStyle w:val="TableParagraph"/>
              <w:rPr>
                <w:sz w:val="18"/>
              </w:rPr>
            </w:pPr>
            <w:r w:rsidRPr="0082609D">
              <w:rPr>
                <w:sz w:val="18"/>
              </w:rPr>
              <w:t>PHI 220</w:t>
            </w:r>
          </w:p>
          <w:p w14:paraId="268B332D" w14:textId="77777777" w:rsidR="00A2288D" w:rsidRPr="0082609D" w:rsidRDefault="00A2288D">
            <w:pPr>
              <w:pStyle w:val="TableParagraph"/>
              <w:rPr>
                <w:sz w:val="18"/>
              </w:rPr>
            </w:pPr>
            <w:r w:rsidRPr="0082609D">
              <w:rPr>
                <w:sz w:val="18"/>
              </w:rPr>
              <w:t>PSC 102</w:t>
            </w:r>
          </w:p>
          <w:p w14:paraId="45371DEA" w14:textId="77777777" w:rsidR="00A2288D" w:rsidRPr="0082609D" w:rsidRDefault="00A2288D">
            <w:pPr>
              <w:pStyle w:val="TableParagraph"/>
              <w:rPr>
                <w:sz w:val="18"/>
              </w:rPr>
            </w:pPr>
            <w:r w:rsidRPr="0082609D">
              <w:rPr>
                <w:sz w:val="18"/>
              </w:rPr>
              <w:t>PSC 103</w:t>
            </w:r>
          </w:p>
          <w:p w14:paraId="75929EA4" w14:textId="0B73BC21" w:rsidR="00C92A01" w:rsidRPr="000D16D0" w:rsidRDefault="00A2288D" w:rsidP="000D16D0">
            <w:pPr>
              <w:pStyle w:val="TableParagraph"/>
              <w:rPr>
                <w:sz w:val="18"/>
              </w:rPr>
            </w:pPr>
            <w:r w:rsidRPr="0082609D">
              <w:rPr>
                <w:sz w:val="18"/>
              </w:rPr>
              <w:t>PSC 110</w:t>
            </w:r>
          </w:p>
          <w:p w14:paraId="7D1D0416" w14:textId="758DCFD9" w:rsidR="00A2288D" w:rsidRPr="0082609D" w:rsidRDefault="00E504D9" w:rsidP="00E504D9">
            <w:pPr>
              <w:pStyle w:val="TableParagraph"/>
              <w:ind w:left="0"/>
              <w:rPr>
                <w:sz w:val="18"/>
              </w:rPr>
            </w:pPr>
            <w:r>
              <w:rPr>
                <w:sz w:val="18"/>
              </w:rPr>
              <w:t xml:space="preserve">  </w:t>
            </w:r>
            <w:r w:rsidR="00A2288D" w:rsidRPr="0082609D">
              <w:rPr>
                <w:sz w:val="18"/>
              </w:rPr>
              <w:t>SOC 101</w:t>
            </w:r>
          </w:p>
          <w:p w14:paraId="5D32C79C" w14:textId="20E0441F" w:rsidR="00A2288D" w:rsidRDefault="00175F2D" w:rsidP="00175F2D">
            <w:pPr>
              <w:pStyle w:val="TableParagraph"/>
              <w:ind w:left="0"/>
              <w:rPr>
                <w:sz w:val="18"/>
              </w:rPr>
            </w:pPr>
            <w:r>
              <w:rPr>
                <w:sz w:val="18"/>
              </w:rPr>
              <w:t xml:space="preserve">  </w:t>
            </w:r>
            <w:r w:rsidR="00A2288D" w:rsidRPr="0082609D">
              <w:rPr>
                <w:sz w:val="18"/>
              </w:rPr>
              <w:t>SWK 106</w:t>
            </w:r>
          </w:p>
        </w:tc>
      </w:tr>
      <w:tr w:rsidR="00A2288D" w14:paraId="5519A167" w14:textId="77777777" w:rsidTr="000D16D0">
        <w:trPr>
          <w:trHeight w:val="3023"/>
        </w:trPr>
        <w:tc>
          <w:tcPr>
            <w:tcW w:w="980" w:type="dxa"/>
          </w:tcPr>
          <w:p w14:paraId="7F21110C" w14:textId="77777777" w:rsidR="00A2288D" w:rsidRPr="0082609D" w:rsidRDefault="00A2288D">
            <w:pPr>
              <w:pStyle w:val="TableParagraph"/>
              <w:spacing w:line="204" w:lineRule="exact"/>
              <w:rPr>
                <w:sz w:val="18"/>
              </w:rPr>
            </w:pPr>
            <w:r w:rsidRPr="0082609D">
              <w:rPr>
                <w:sz w:val="18"/>
              </w:rPr>
              <w:t>ENG 101</w:t>
            </w:r>
          </w:p>
          <w:p w14:paraId="3297E46F" w14:textId="77777777" w:rsidR="004B2F54" w:rsidRPr="0082609D" w:rsidRDefault="004B2F54">
            <w:pPr>
              <w:pStyle w:val="TableParagraph"/>
              <w:spacing w:line="204" w:lineRule="exact"/>
              <w:rPr>
                <w:sz w:val="18"/>
              </w:rPr>
            </w:pPr>
            <w:r w:rsidRPr="0082609D">
              <w:rPr>
                <w:sz w:val="18"/>
              </w:rPr>
              <w:t>ENG 101R</w:t>
            </w:r>
          </w:p>
          <w:p w14:paraId="08234DEB" w14:textId="77777777" w:rsidR="004B2F54" w:rsidRDefault="004B2F54">
            <w:pPr>
              <w:pStyle w:val="TableParagraph"/>
              <w:spacing w:line="204" w:lineRule="exact"/>
              <w:rPr>
                <w:sz w:val="18"/>
              </w:rPr>
            </w:pPr>
            <w:r w:rsidRPr="0082609D">
              <w:rPr>
                <w:sz w:val="18"/>
              </w:rPr>
              <w:t>ENG 101W</w:t>
            </w:r>
          </w:p>
          <w:p w14:paraId="4D70F0CF" w14:textId="77777777" w:rsidR="0052361A" w:rsidRPr="0082609D" w:rsidRDefault="0052361A">
            <w:pPr>
              <w:pStyle w:val="TableParagraph"/>
              <w:spacing w:line="204" w:lineRule="exact"/>
              <w:rPr>
                <w:sz w:val="18"/>
              </w:rPr>
            </w:pPr>
            <w:r>
              <w:rPr>
                <w:sz w:val="18"/>
              </w:rPr>
              <w:t>ENG 101I</w:t>
            </w:r>
          </w:p>
        </w:tc>
        <w:tc>
          <w:tcPr>
            <w:tcW w:w="1260" w:type="dxa"/>
          </w:tcPr>
          <w:p w14:paraId="00D31722" w14:textId="77777777" w:rsidR="00A2288D" w:rsidRPr="0082609D" w:rsidRDefault="00A2288D" w:rsidP="00290554">
            <w:pPr>
              <w:pStyle w:val="TableParagraph"/>
              <w:ind w:left="90" w:right="165"/>
              <w:rPr>
                <w:sz w:val="18"/>
              </w:rPr>
            </w:pPr>
            <w:r w:rsidRPr="0082609D">
              <w:rPr>
                <w:sz w:val="18"/>
              </w:rPr>
              <w:t xml:space="preserve">ART 291W </w:t>
            </w:r>
            <w:r w:rsidR="00290554" w:rsidRPr="0082609D">
              <w:rPr>
                <w:sz w:val="18"/>
              </w:rPr>
              <w:br/>
            </w:r>
            <w:r w:rsidRPr="0082609D">
              <w:rPr>
                <w:sz w:val="18"/>
              </w:rPr>
              <w:t xml:space="preserve">BIO 291W </w:t>
            </w:r>
            <w:r w:rsidR="00290554" w:rsidRPr="0082609D">
              <w:rPr>
                <w:sz w:val="18"/>
              </w:rPr>
              <w:br/>
            </w:r>
            <w:r w:rsidRPr="0082609D">
              <w:rPr>
                <w:sz w:val="18"/>
              </w:rPr>
              <w:t xml:space="preserve">CHE 391W </w:t>
            </w:r>
            <w:r w:rsidR="00290554" w:rsidRPr="0082609D">
              <w:rPr>
                <w:sz w:val="18"/>
              </w:rPr>
              <w:br/>
            </w:r>
            <w:r w:rsidRPr="0082609D">
              <w:rPr>
                <w:sz w:val="18"/>
              </w:rPr>
              <w:t>EGT 291W</w:t>
            </w:r>
          </w:p>
          <w:p w14:paraId="0ED82F6B" w14:textId="77777777" w:rsidR="00BC39C1" w:rsidRDefault="00A2288D" w:rsidP="00121AD5">
            <w:pPr>
              <w:pStyle w:val="TableParagraph"/>
              <w:ind w:left="90" w:right="165"/>
              <w:rPr>
                <w:sz w:val="18"/>
              </w:rPr>
            </w:pPr>
            <w:r w:rsidRPr="0082609D">
              <w:rPr>
                <w:sz w:val="18"/>
              </w:rPr>
              <w:t>ENG 102</w:t>
            </w:r>
            <w:r w:rsidR="00290554" w:rsidRPr="0082609D">
              <w:rPr>
                <w:sz w:val="18"/>
              </w:rPr>
              <w:t xml:space="preserve"> </w:t>
            </w:r>
            <w:r w:rsidRPr="0082609D">
              <w:rPr>
                <w:sz w:val="18"/>
              </w:rPr>
              <w:t>/</w:t>
            </w:r>
            <w:r w:rsidR="00290554" w:rsidRPr="0082609D">
              <w:rPr>
                <w:sz w:val="18"/>
              </w:rPr>
              <w:t xml:space="preserve"> </w:t>
            </w:r>
            <w:r w:rsidRPr="0082609D">
              <w:rPr>
                <w:sz w:val="18"/>
              </w:rPr>
              <w:t>291</w:t>
            </w:r>
            <w:r w:rsidR="00290554" w:rsidRPr="0082609D">
              <w:rPr>
                <w:sz w:val="18"/>
              </w:rPr>
              <w:br/>
            </w:r>
            <w:r w:rsidRPr="0082609D">
              <w:rPr>
                <w:sz w:val="18"/>
              </w:rPr>
              <w:t xml:space="preserve">HIS 291W </w:t>
            </w:r>
          </w:p>
          <w:p w14:paraId="3DD069EB" w14:textId="1DCF4310" w:rsidR="00A2288D" w:rsidRPr="0082609D" w:rsidRDefault="00BC39C1" w:rsidP="00121AD5">
            <w:pPr>
              <w:pStyle w:val="TableParagraph"/>
              <w:ind w:left="90" w:right="165"/>
              <w:rPr>
                <w:sz w:val="18"/>
              </w:rPr>
            </w:pPr>
            <w:r>
              <w:rPr>
                <w:sz w:val="18"/>
              </w:rPr>
              <w:t>LAW 291W</w:t>
            </w:r>
            <w:r w:rsidR="00290554" w:rsidRPr="0082609D">
              <w:rPr>
                <w:sz w:val="18"/>
              </w:rPr>
              <w:br/>
            </w:r>
            <w:r w:rsidR="00A2288D" w:rsidRPr="0082609D">
              <w:rPr>
                <w:sz w:val="18"/>
              </w:rPr>
              <w:t>MUS 291W</w:t>
            </w:r>
          </w:p>
        </w:tc>
        <w:tc>
          <w:tcPr>
            <w:tcW w:w="900" w:type="dxa"/>
            <w:vMerge/>
            <w:tcBorders>
              <w:top w:val="nil"/>
            </w:tcBorders>
          </w:tcPr>
          <w:p w14:paraId="7F7C3828" w14:textId="77777777" w:rsidR="00A2288D" w:rsidRDefault="00A2288D">
            <w:pPr>
              <w:rPr>
                <w:sz w:val="2"/>
                <w:szCs w:val="2"/>
              </w:rPr>
            </w:pPr>
          </w:p>
        </w:tc>
        <w:tc>
          <w:tcPr>
            <w:tcW w:w="1080" w:type="dxa"/>
            <w:vMerge/>
            <w:tcBorders>
              <w:top w:val="nil"/>
            </w:tcBorders>
          </w:tcPr>
          <w:p w14:paraId="5B8343ED" w14:textId="77777777" w:rsidR="00A2288D" w:rsidRDefault="00A2288D">
            <w:pPr>
              <w:rPr>
                <w:sz w:val="2"/>
                <w:szCs w:val="2"/>
              </w:rPr>
            </w:pPr>
          </w:p>
        </w:tc>
        <w:tc>
          <w:tcPr>
            <w:tcW w:w="1710" w:type="dxa"/>
            <w:vMerge/>
            <w:tcBorders>
              <w:top w:val="dashed" w:sz="4" w:space="0" w:color="000000"/>
              <w:right w:val="dotted" w:sz="4" w:space="0" w:color="D9D9D9" w:themeColor="background1" w:themeShade="D9"/>
            </w:tcBorders>
          </w:tcPr>
          <w:p w14:paraId="55D1BC6E" w14:textId="77777777" w:rsidR="00A2288D" w:rsidRDefault="00A2288D">
            <w:pPr>
              <w:rPr>
                <w:sz w:val="2"/>
                <w:szCs w:val="2"/>
              </w:rPr>
            </w:pPr>
          </w:p>
        </w:tc>
        <w:tc>
          <w:tcPr>
            <w:tcW w:w="1080" w:type="dxa"/>
            <w:vMerge/>
            <w:tcBorders>
              <w:top w:val="dashed" w:sz="4" w:space="0" w:color="000000"/>
              <w:left w:val="dotted" w:sz="4" w:space="0" w:color="D9D9D9" w:themeColor="background1" w:themeShade="D9"/>
            </w:tcBorders>
            <w:shd w:val="clear" w:color="auto" w:fill="auto"/>
          </w:tcPr>
          <w:p w14:paraId="6A369FED" w14:textId="77777777" w:rsidR="00A2288D" w:rsidRDefault="00A2288D">
            <w:pPr>
              <w:rPr>
                <w:sz w:val="2"/>
                <w:szCs w:val="2"/>
              </w:rPr>
            </w:pPr>
          </w:p>
        </w:tc>
        <w:tc>
          <w:tcPr>
            <w:tcW w:w="990" w:type="dxa"/>
            <w:vMerge/>
            <w:tcBorders>
              <w:top w:val="nil"/>
            </w:tcBorders>
            <w:shd w:val="clear" w:color="auto" w:fill="auto"/>
          </w:tcPr>
          <w:p w14:paraId="4CA22A61" w14:textId="77777777" w:rsidR="00A2288D" w:rsidRDefault="00A2288D">
            <w:pPr>
              <w:rPr>
                <w:sz w:val="2"/>
                <w:szCs w:val="2"/>
              </w:rPr>
            </w:pPr>
          </w:p>
        </w:tc>
        <w:tc>
          <w:tcPr>
            <w:tcW w:w="1080" w:type="dxa"/>
            <w:vMerge/>
            <w:tcBorders>
              <w:top w:val="nil"/>
            </w:tcBorders>
          </w:tcPr>
          <w:p w14:paraId="04409891" w14:textId="77777777" w:rsidR="00A2288D" w:rsidRDefault="00A2288D">
            <w:pPr>
              <w:rPr>
                <w:sz w:val="2"/>
                <w:szCs w:val="2"/>
              </w:rPr>
            </w:pPr>
          </w:p>
        </w:tc>
        <w:tc>
          <w:tcPr>
            <w:tcW w:w="810" w:type="dxa"/>
            <w:vMerge/>
            <w:tcBorders>
              <w:top w:val="dashed" w:sz="4" w:space="0" w:color="000000"/>
              <w:right w:val="dotted" w:sz="4" w:space="0" w:color="D9D9D9" w:themeColor="background1" w:themeShade="D9"/>
            </w:tcBorders>
          </w:tcPr>
          <w:p w14:paraId="3D29B789" w14:textId="77777777" w:rsidR="00A2288D" w:rsidRDefault="00A2288D">
            <w:pPr>
              <w:rPr>
                <w:sz w:val="2"/>
                <w:szCs w:val="2"/>
              </w:rPr>
            </w:pPr>
          </w:p>
        </w:tc>
        <w:tc>
          <w:tcPr>
            <w:tcW w:w="810" w:type="dxa"/>
            <w:vMerge/>
            <w:tcBorders>
              <w:top w:val="dashed" w:sz="4" w:space="0" w:color="000000"/>
              <w:left w:val="dotted" w:sz="4" w:space="0" w:color="D9D9D9" w:themeColor="background1" w:themeShade="D9"/>
            </w:tcBorders>
          </w:tcPr>
          <w:p w14:paraId="0472D9D7" w14:textId="77777777" w:rsidR="00A2288D" w:rsidRDefault="00A2288D">
            <w:pPr>
              <w:rPr>
                <w:sz w:val="2"/>
                <w:szCs w:val="2"/>
              </w:rPr>
            </w:pPr>
          </w:p>
        </w:tc>
        <w:tc>
          <w:tcPr>
            <w:tcW w:w="990" w:type="dxa"/>
            <w:vMerge/>
            <w:tcBorders>
              <w:top w:val="nil"/>
            </w:tcBorders>
          </w:tcPr>
          <w:p w14:paraId="451BC321" w14:textId="77777777" w:rsidR="00A2288D" w:rsidRDefault="00A2288D">
            <w:pPr>
              <w:rPr>
                <w:sz w:val="2"/>
                <w:szCs w:val="2"/>
              </w:rPr>
            </w:pPr>
          </w:p>
        </w:tc>
      </w:tr>
      <w:tr w:rsidR="00786017" w14:paraId="513FA461" w14:textId="77777777" w:rsidTr="005F2820">
        <w:trPr>
          <w:trHeight w:val="230"/>
        </w:trPr>
        <w:tc>
          <w:tcPr>
            <w:tcW w:w="2240" w:type="dxa"/>
            <w:gridSpan w:val="2"/>
            <w:shd w:val="clear" w:color="auto" w:fill="BFBFBF"/>
          </w:tcPr>
          <w:p w14:paraId="5351D325" w14:textId="77777777" w:rsidR="00786017" w:rsidRPr="00B56E0D" w:rsidRDefault="00786017" w:rsidP="00A2288D">
            <w:pPr>
              <w:pStyle w:val="TableParagraph"/>
              <w:ind w:left="0" w:right="165"/>
              <w:jc w:val="center"/>
              <w:rPr>
                <w:i/>
                <w:sz w:val="16"/>
                <w:szCs w:val="16"/>
              </w:rPr>
            </w:pPr>
            <w:r w:rsidRPr="00B56E0D">
              <w:rPr>
                <w:i/>
                <w:sz w:val="16"/>
                <w:szCs w:val="16"/>
              </w:rPr>
              <w:t>SLOs</w:t>
            </w:r>
          </w:p>
          <w:p w14:paraId="051E0D69" w14:textId="77777777" w:rsidR="00786017" w:rsidRDefault="00786017" w:rsidP="00786017">
            <w:pPr>
              <w:pStyle w:val="TableParagraph"/>
              <w:ind w:left="0"/>
              <w:jc w:val="center"/>
              <w:rPr>
                <w:rFonts w:ascii="Times New Roman"/>
                <w:sz w:val="16"/>
              </w:rPr>
            </w:pPr>
            <w:r w:rsidRPr="00B56E0D">
              <w:rPr>
                <w:i/>
                <w:sz w:val="16"/>
                <w:szCs w:val="16"/>
              </w:rPr>
              <w:t>C</w:t>
            </w:r>
            <w:r>
              <w:rPr>
                <w:i/>
                <w:sz w:val="16"/>
                <w:szCs w:val="16"/>
              </w:rPr>
              <w:t>1</w:t>
            </w:r>
            <w:r w:rsidRPr="00B56E0D">
              <w:rPr>
                <w:i/>
                <w:sz w:val="16"/>
                <w:szCs w:val="16"/>
              </w:rPr>
              <w:t>-C</w:t>
            </w:r>
            <w:r>
              <w:rPr>
                <w:i/>
                <w:sz w:val="16"/>
                <w:szCs w:val="16"/>
              </w:rPr>
              <w:t>2</w:t>
            </w:r>
            <w:r w:rsidRPr="00B56E0D">
              <w:rPr>
                <w:i/>
                <w:sz w:val="16"/>
                <w:szCs w:val="16"/>
              </w:rPr>
              <w:t>-C</w:t>
            </w:r>
            <w:r>
              <w:rPr>
                <w:i/>
                <w:sz w:val="16"/>
                <w:szCs w:val="16"/>
              </w:rPr>
              <w:t>3</w:t>
            </w:r>
          </w:p>
        </w:tc>
        <w:tc>
          <w:tcPr>
            <w:tcW w:w="900" w:type="dxa"/>
            <w:shd w:val="clear" w:color="auto" w:fill="BFBFBF"/>
          </w:tcPr>
          <w:p w14:paraId="6CF515E3" w14:textId="77777777" w:rsidR="00786017" w:rsidRPr="00B56E0D" w:rsidRDefault="00786017" w:rsidP="00A2288D">
            <w:pPr>
              <w:pStyle w:val="TableParagraph"/>
              <w:ind w:left="125" w:right="113"/>
              <w:jc w:val="center"/>
              <w:rPr>
                <w:i/>
                <w:sz w:val="16"/>
                <w:szCs w:val="16"/>
              </w:rPr>
            </w:pPr>
            <w:r w:rsidRPr="00B56E0D">
              <w:rPr>
                <w:i/>
                <w:sz w:val="16"/>
                <w:szCs w:val="16"/>
              </w:rPr>
              <w:t>SLOs</w:t>
            </w:r>
          </w:p>
          <w:p w14:paraId="11558DC5" w14:textId="77777777" w:rsidR="00786017" w:rsidRDefault="00786017" w:rsidP="00A2288D">
            <w:pPr>
              <w:pStyle w:val="TableParagraph"/>
              <w:ind w:left="0"/>
              <w:jc w:val="center"/>
              <w:rPr>
                <w:rFonts w:ascii="Times New Roman"/>
                <w:sz w:val="16"/>
              </w:rPr>
            </w:pPr>
            <w:r w:rsidRPr="00B56E0D">
              <w:rPr>
                <w:i/>
                <w:sz w:val="16"/>
                <w:szCs w:val="16"/>
              </w:rPr>
              <w:t>A1-C1-C</w:t>
            </w:r>
            <w:r w:rsidR="0052361A">
              <w:rPr>
                <w:i/>
                <w:sz w:val="16"/>
                <w:szCs w:val="16"/>
              </w:rPr>
              <w:t>2-C</w:t>
            </w:r>
            <w:r w:rsidRPr="00B56E0D">
              <w:rPr>
                <w:i/>
                <w:sz w:val="16"/>
                <w:szCs w:val="16"/>
              </w:rPr>
              <w:t>3</w:t>
            </w:r>
          </w:p>
        </w:tc>
        <w:tc>
          <w:tcPr>
            <w:tcW w:w="1080" w:type="dxa"/>
            <w:shd w:val="clear" w:color="auto" w:fill="BFBFBF"/>
          </w:tcPr>
          <w:p w14:paraId="1A2C6C0D" w14:textId="77777777" w:rsidR="00786017" w:rsidRPr="00B56E0D" w:rsidRDefault="00786017" w:rsidP="00A2288D">
            <w:pPr>
              <w:pStyle w:val="TableParagraph"/>
              <w:spacing w:line="184" w:lineRule="exact"/>
              <w:ind w:left="0" w:right="119"/>
              <w:jc w:val="center"/>
              <w:rPr>
                <w:i/>
                <w:sz w:val="16"/>
                <w:szCs w:val="16"/>
              </w:rPr>
            </w:pPr>
            <w:r w:rsidRPr="00B56E0D">
              <w:rPr>
                <w:i/>
                <w:sz w:val="16"/>
                <w:szCs w:val="16"/>
              </w:rPr>
              <w:t>SLOs</w:t>
            </w:r>
          </w:p>
          <w:p w14:paraId="3539EC04" w14:textId="77777777" w:rsidR="00786017" w:rsidRDefault="00786017" w:rsidP="00786017">
            <w:pPr>
              <w:pStyle w:val="TableParagraph"/>
              <w:ind w:left="0"/>
              <w:jc w:val="center"/>
              <w:rPr>
                <w:rFonts w:ascii="Times New Roman"/>
                <w:sz w:val="16"/>
              </w:rPr>
            </w:pPr>
            <w:r>
              <w:rPr>
                <w:i/>
                <w:sz w:val="16"/>
                <w:szCs w:val="16"/>
              </w:rPr>
              <w:t>A3-</w:t>
            </w:r>
            <w:r w:rsidRPr="00B56E0D">
              <w:rPr>
                <w:i/>
                <w:sz w:val="16"/>
                <w:szCs w:val="16"/>
              </w:rPr>
              <w:t>D1</w:t>
            </w:r>
          </w:p>
        </w:tc>
        <w:tc>
          <w:tcPr>
            <w:tcW w:w="2790" w:type="dxa"/>
            <w:gridSpan w:val="2"/>
            <w:shd w:val="clear" w:color="auto" w:fill="BFBFBF"/>
          </w:tcPr>
          <w:p w14:paraId="0A201F43" w14:textId="77777777" w:rsidR="00786017" w:rsidRPr="00B56E0D" w:rsidRDefault="00786017" w:rsidP="00A2288D">
            <w:pPr>
              <w:pStyle w:val="TableParagraph"/>
              <w:ind w:left="355" w:right="346"/>
              <w:jc w:val="center"/>
              <w:rPr>
                <w:i/>
                <w:sz w:val="16"/>
                <w:szCs w:val="16"/>
              </w:rPr>
            </w:pPr>
            <w:r w:rsidRPr="00B56E0D">
              <w:rPr>
                <w:i/>
                <w:sz w:val="16"/>
                <w:szCs w:val="16"/>
              </w:rPr>
              <w:t xml:space="preserve">SLOs </w:t>
            </w:r>
          </w:p>
          <w:p w14:paraId="0D5BFD99" w14:textId="77777777" w:rsidR="00786017" w:rsidRDefault="00786017" w:rsidP="00786017">
            <w:pPr>
              <w:pStyle w:val="TableParagraph"/>
              <w:ind w:left="355" w:right="346"/>
              <w:jc w:val="center"/>
              <w:rPr>
                <w:rFonts w:ascii="Times New Roman"/>
                <w:sz w:val="16"/>
              </w:rPr>
            </w:pPr>
            <w:r>
              <w:rPr>
                <w:rFonts w:ascii="Times New Roman"/>
                <w:sz w:val="16"/>
              </w:rPr>
              <w:t>A3-D1-D2</w:t>
            </w:r>
          </w:p>
          <w:p w14:paraId="1D1C8929" w14:textId="77777777" w:rsidR="00786017" w:rsidRDefault="00786017" w:rsidP="00A2288D">
            <w:pPr>
              <w:pStyle w:val="TableParagraph"/>
              <w:ind w:left="0"/>
              <w:jc w:val="center"/>
              <w:rPr>
                <w:rFonts w:ascii="Times New Roman"/>
                <w:sz w:val="16"/>
              </w:rPr>
            </w:pPr>
          </w:p>
        </w:tc>
        <w:tc>
          <w:tcPr>
            <w:tcW w:w="990" w:type="dxa"/>
            <w:shd w:val="clear" w:color="auto" w:fill="BFBFBF"/>
          </w:tcPr>
          <w:p w14:paraId="6AC6B4AC" w14:textId="77777777" w:rsidR="00786017" w:rsidRPr="00B56E0D" w:rsidRDefault="00786017" w:rsidP="00A2288D">
            <w:pPr>
              <w:pStyle w:val="TableParagraph"/>
              <w:spacing w:line="184" w:lineRule="exact"/>
              <w:ind w:left="0" w:right="113"/>
              <w:jc w:val="center"/>
              <w:rPr>
                <w:i/>
                <w:sz w:val="16"/>
                <w:szCs w:val="16"/>
              </w:rPr>
            </w:pPr>
            <w:r w:rsidRPr="00B56E0D">
              <w:rPr>
                <w:i/>
                <w:sz w:val="16"/>
                <w:szCs w:val="16"/>
              </w:rPr>
              <w:t>SLOs</w:t>
            </w:r>
          </w:p>
          <w:p w14:paraId="640E0EF6" w14:textId="77777777" w:rsidR="00786017" w:rsidRDefault="00786017" w:rsidP="00A2288D">
            <w:pPr>
              <w:pStyle w:val="TableParagraph"/>
              <w:ind w:left="0"/>
              <w:jc w:val="center"/>
              <w:rPr>
                <w:rFonts w:ascii="Times New Roman"/>
                <w:sz w:val="16"/>
              </w:rPr>
            </w:pPr>
            <w:r>
              <w:rPr>
                <w:rFonts w:ascii="Times New Roman"/>
                <w:sz w:val="16"/>
              </w:rPr>
              <w:t>B1-B2-E2</w:t>
            </w:r>
          </w:p>
        </w:tc>
        <w:tc>
          <w:tcPr>
            <w:tcW w:w="1080" w:type="dxa"/>
            <w:shd w:val="clear" w:color="auto" w:fill="BFBFBF"/>
          </w:tcPr>
          <w:p w14:paraId="0A60E38A" w14:textId="77777777" w:rsidR="00786017" w:rsidRPr="00B56E0D" w:rsidRDefault="00786017" w:rsidP="00A2288D">
            <w:pPr>
              <w:pStyle w:val="TableParagraph"/>
              <w:spacing w:line="184" w:lineRule="exact"/>
              <w:ind w:left="0" w:right="143"/>
              <w:jc w:val="center"/>
              <w:rPr>
                <w:i/>
                <w:sz w:val="16"/>
                <w:szCs w:val="16"/>
              </w:rPr>
            </w:pPr>
            <w:r w:rsidRPr="00B56E0D">
              <w:rPr>
                <w:i/>
                <w:sz w:val="16"/>
                <w:szCs w:val="16"/>
              </w:rPr>
              <w:t>SLOs</w:t>
            </w:r>
          </w:p>
          <w:p w14:paraId="4205D563" w14:textId="77777777" w:rsidR="00786017" w:rsidRDefault="00786017" w:rsidP="00A2288D">
            <w:pPr>
              <w:pStyle w:val="TableParagraph"/>
              <w:ind w:left="0"/>
              <w:jc w:val="center"/>
              <w:rPr>
                <w:rFonts w:ascii="Times New Roman"/>
                <w:sz w:val="16"/>
              </w:rPr>
            </w:pPr>
            <w:r>
              <w:rPr>
                <w:rFonts w:ascii="Times New Roman"/>
                <w:sz w:val="16"/>
              </w:rPr>
              <w:t>A2-D3-E3</w:t>
            </w:r>
          </w:p>
        </w:tc>
        <w:tc>
          <w:tcPr>
            <w:tcW w:w="1620" w:type="dxa"/>
            <w:gridSpan w:val="2"/>
            <w:shd w:val="clear" w:color="auto" w:fill="BFBFBF"/>
          </w:tcPr>
          <w:p w14:paraId="74D80FE7" w14:textId="77777777" w:rsidR="00786017" w:rsidRPr="00B56E0D" w:rsidRDefault="00786017" w:rsidP="00A2288D">
            <w:pPr>
              <w:pStyle w:val="TableParagraph"/>
              <w:spacing w:line="180" w:lineRule="exact"/>
              <w:ind w:left="8"/>
              <w:jc w:val="center"/>
              <w:rPr>
                <w:i/>
                <w:sz w:val="16"/>
                <w:szCs w:val="16"/>
              </w:rPr>
            </w:pPr>
            <w:r w:rsidRPr="00B56E0D">
              <w:rPr>
                <w:i/>
                <w:sz w:val="16"/>
                <w:szCs w:val="16"/>
              </w:rPr>
              <w:t>SLOs</w:t>
            </w:r>
          </w:p>
          <w:p w14:paraId="1FE70210" w14:textId="51739AF0" w:rsidR="00786017" w:rsidRDefault="00786017" w:rsidP="00A2288D">
            <w:pPr>
              <w:pStyle w:val="TableParagraph"/>
              <w:ind w:left="0"/>
              <w:jc w:val="center"/>
              <w:rPr>
                <w:rFonts w:ascii="Times New Roman"/>
                <w:sz w:val="16"/>
              </w:rPr>
            </w:pPr>
            <w:r>
              <w:rPr>
                <w:rFonts w:ascii="Times New Roman"/>
                <w:sz w:val="16"/>
              </w:rPr>
              <w:t>A1-A4-</w:t>
            </w:r>
            <w:r w:rsidR="0098547E">
              <w:rPr>
                <w:rFonts w:ascii="Times New Roman"/>
                <w:sz w:val="16"/>
              </w:rPr>
              <w:t>B1-</w:t>
            </w:r>
            <w:r>
              <w:rPr>
                <w:rFonts w:ascii="Times New Roman"/>
                <w:sz w:val="16"/>
              </w:rPr>
              <w:t>B2</w:t>
            </w:r>
          </w:p>
        </w:tc>
        <w:tc>
          <w:tcPr>
            <w:tcW w:w="990" w:type="dxa"/>
            <w:shd w:val="clear" w:color="auto" w:fill="BFBFBF"/>
          </w:tcPr>
          <w:p w14:paraId="7C46DE13" w14:textId="77777777" w:rsidR="00786017" w:rsidRPr="00B56E0D" w:rsidRDefault="00786017" w:rsidP="00A2288D">
            <w:pPr>
              <w:pStyle w:val="TableParagraph"/>
              <w:spacing w:before="1"/>
              <w:ind w:left="44" w:right="113"/>
              <w:jc w:val="center"/>
              <w:rPr>
                <w:i/>
                <w:sz w:val="16"/>
                <w:szCs w:val="16"/>
              </w:rPr>
            </w:pPr>
            <w:r w:rsidRPr="00B56E0D">
              <w:rPr>
                <w:i/>
                <w:sz w:val="16"/>
                <w:szCs w:val="16"/>
              </w:rPr>
              <w:t>SLOs</w:t>
            </w:r>
          </w:p>
          <w:p w14:paraId="45C27CEF" w14:textId="77777777" w:rsidR="00786017" w:rsidRDefault="00786017" w:rsidP="00786017">
            <w:pPr>
              <w:pStyle w:val="TableParagraph"/>
              <w:ind w:left="0"/>
              <w:jc w:val="center"/>
              <w:rPr>
                <w:rFonts w:ascii="Times New Roman"/>
                <w:sz w:val="16"/>
              </w:rPr>
            </w:pPr>
            <w:r>
              <w:rPr>
                <w:rFonts w:ascii="Times New Roman"/>
                <w:sz w:val="16"/>
              </w:rPr>
              <w:t>B1-B2</w:t>
            </w:r>
            <w:r w:rsidR="002E51C7">
              <w:rPr>
                <w:rFonts w:ascii="Times New Roman"/>
                <w:sz w:val="16"/>
              </w:rPr>
              <w:t>-E1</w:t>
            </w:r>
            <w:r w:rsidR="004E13E0">
              <w:rPr>
                <w:rFonts w:ascii="Times New Roman"/>
                <w:sz w:val="16"/>
              </w:rPr>
              <w:t xml:space="preserve"> or</w:t>
            </w:r>
            <w:r>
              <w:rPr>
                <w:rFonts w:ascii="Times New Roman"/>
                <w:sz w:val="16"/>
              </w:rPr>
              <w:br/>
              <w:t>E1-E2-E3</w:t>
            </w:r>
          </w:p>
        </w:tc>
      </w:tr>
      <w:tr w:rsidR="0033448D" w14:paraId="4827BF10" w14:textId="77777777" w:rsidTr="005F2820">
        <w:trPr>
          <w:trHeight w:val="230"/>
        </w:trPr>
        <w:tc>
          <w:tcPr>
            <w:tcW w:w="980" w:type="dxa"/>
            <w:shd w:val="clear" w:color="auto" w:fill="D9D9D9"/>
          </w:tcPr>
          <w:p w14:paraId="119208FD" w14:textId="77777777" w:rsidR="0033448D" w:rsidRDefault="003D5771">
            <w:pPr>
              <w:pStyle w:val="TableParagraph"/>
              <w:spacing w:line="210" w:lineRule="exact"/>
              <w:rPr>
                <w:b/>
                <w:sz w:val="20"/>
              </w:rPr>
            </w:pPr>
            <w:r>
              <w:rPr>
                <w:b/>
                <w:sz w:val="20"/>
              </w:rPr>
              <w:t>Course:</w:t>
            </w:r>
          </w:p>
        </w:tc>
        <w:tc>
          <w:tcPr>
            <w:tcW w:w="1260" w:type="dxa"/>
            <w:shd w:val="clear" w:color="auto" w:fill="D9D9D9"/>
          </w:tcPr>
          <w:p w14:paraId="2A6F8D08" w14:textId="77777777" w:rsidR="0033448D" w:rsidRDefault="003D5771">
            <w:pPr>
              <w:pStyle w:val="TableParagraph"/>
              <w:spacing w:line="210" w:lineRule="exact"/>
              <w:rPr>
                <w:b/>
                <w:sz w:val="20"/>
              </w:rPr>
            </w:pPr>
            <w:r>
              <w:rPr>
                <w:b/>
                <w:sz w:val="20"/>
              </w:rPr>
              <w:t>Course:</w:t>
            </w:r>
          </w:p>
        </w:tc>
        <w:tc>
          <w:tcPr>
            <w:tcW w:w="900" w:type="dxa"/>
            <w:shd w:val="clear" w:color="auto" w:fill="D9D9D9"/>
          </w:tcPr>
          <w:p w14:paraId="14822B73" w14:textId="77777777" w:rsidR="0033448D" w:rsidRDefault="003D5771">
            <w:pPr>
              <w:pStyle w:val="TableParagraph"/>
              <w:spacing w:line="210" w:lineRule="exact"/>
              <w:rPr>
                <w:b/>
                <w:sz w:val="20"/>
              </w:rPr>
            </w:pPr>
            <w:r>
              <w:rPr>
                <w:b/>
                <w:sz w:val="20"/>
              </w:rPr>
              <w:t>Course:</w:t>
            </w:r>
          </w:p>
        </w:tc>
        <w:tc>
          <w:tcPr>
            <w:tcW w:w="1080" w:type="dxa"/>
            <w:shd w:val="clear" w:color="auto" w:fill="D9D9D9"/>
          </w:tcPr>
          <w:p w14:paraId="60C98F73" w14:textId="77777777" w:rsidR="0033448D" w:rsidRDefault="003D5771">
            <w:pPr>
              <w:pStyle w:val="TableParagraph"/>
              <w:spacing w:line="210" w:lineRule="exact"/>
              <w:rPr>
                <w:b/>
                <w:sz w:val="20"/>
              </w:rPr>
            </w:pPr>
            <w:r>
              <w:rPr>
                <w:b/>
                <w:sz w:val="20"/>
              </w:rPr>
              <w:t>Course:</w:t>
            </w:r>
          </w:p>
        </w:tc>
        <w:tc>
          <w:tcPr>
            <w:tcW w:w="2790" w:type="dxa"/>
            <w:gridSpan w:val="2"/>
            <w:shd w:val="clear" w:color="auto" w:fill="D9D9D9"/>
          </w:tcPr>
          <w:p w14:paraId="2F912338" w14:textId="77777777" w:rsidR="0033448D" w:rsidRDefault="003D5771">
            <w:pPr>
              <w:pStyle w:val="TableParagraph"/>
              <w:spacing w:line="210" w:lineRule="exact"/>
              <w:rPr>
                <w:b/>
                <w:sz w:val="20"/>
              </w:rPr>
            </w:pPr>
            <w:r>
              <w:rPr>
                <w:b/>
                <w:sz w:val="20"/>
              </w:rPr>
              <w:t>Course:</w:t>
            </w:r>
          </w:p>
        </w:tc>
        <w:tc>
          <w:tcPr>
            <w:tcW w:w="990" w:type="dxa"/>
            <w:shd w:val="clear" w:color="auto" w:fill="D9D9D9"/>
          </w:tcPr>
          <w:p w14:paraId="6E00D928" w14:textId="77777777" w:rsidR="0033448D" w:rsidRDefault="003D5771">
            <w:pPr>
              <w:pStyle w:val="TableParagraph"/>
              <w:spacing w:line="210" w:lineRule="exact"/>
              <w:rPr>
                <w:b/>
                <w:sz w:val="20"/>
              </w:rPr>
            </w:pPr>
            <w:r>
              <w:rPr>
                <w:b/>
                <w:sz w:val="20"/>
              </w:rPr>
              <w:t>Course:</w:t>
            </w:r>
          </w:p>
        </w:tc>
        <w:tc>
          <w:tcPr>
            <w:tcW w:w="1080" w:type="dxa"/>
            <w:shd w:val="clear" w:color="auto" w:fill="D9D9D9"/>
          </w:tcPr>
          <w:p w14:paraId="3197CE1D" w14:textId="77777777" w:rsidR="0033448D" w:rsidRDefault="003D5771">
            <w:pPr>
              <w:pStyle w:val="TableParagraph"/>
              <w:spacing w:line="210" w:lineRule="exact"/>
              <w:rPr>
                <w:b/>
                <w:sz w:val="20"/>
              </w:rPr>
            </w:pPr>
            <w:r>
              <w:rPr>
                <w:b/>
                <w:sz w:val="20"/>
              </w:rPr>
              <w:t>Course:</w:t>
            </w:r>
          </w:p>
        </w:tc>
        <w:tc>
          <w:tcPr>
            <w:tcW w:w="1620" w:type="dxa"/>
            <w:gridSpan w:val="2"/>
            <w:shd w:val="clear" w:color="auto" w:fill="D9D9D9"/>
          </w:tcPr>
          <w:p w14:paraId="27CB0EAC" w14:textId="77777777" w:rsidR="0033448D" w:rsidRDefault="003D5771">
            <w:pPr>
              <w:pStyle w:val="TableParagraph"/>
              <w:spacing w:line="210" w:lineRule="exact"/>
              <w:rPr>
                <w:b/>
                <w:sz w:val="20"/>
              </w:rPr>
            </w:pPr>
            <w:r>
              <w:rPr>
                <w:b/>
                <w:sz w:val="20"/>
              </w:rPr>
              <w:t>Course:</w:t>
            </w:r>
          </w:p>
        </w:tc>
        <w:tc>
          <w:tcPr>
            <w:tcW w:w="990" w:type="dxa"/>
            <w:shd w:val="clear" w:color="auto" w:fill="D9D9D9"/>
          </w:tcPr>
          <w:p w14:paraId="33FE91AF" w14:textId="77777777" w:rsidR="0033448D" w:rsidRDefault="003D5771">
            <w:pPr>
              <w:pStyle w:val="TableParagraph"/>
              <w:spacing w:line="210" w:lineRule="exact"/>
              <w:rPr>
                <w:b/>
                <w:sz w:val="20"/>
              </w:rPr>
            </w:pPr>
            <w:r>
              <w:rPr>
                <w:b/>
                <w:sz w:val="20"/>
              </w:rPr>
              <w:t>Course:</w:t>
            </w:r>
          </w:p>
        </w:tc>
      </w:tr>
      <w:tr w:rsidR="0033448D" w14:paraId="773BA225" w14:textId="77777777" w:rsidTr="005F2820">
        <w:trPr>
          <w:trHeight w:val="228"/>
        </w:trPr>
        <w:tc>
          <w:tcPr>
            <w:tcW w:w="980" w:type="dxa"/>
          </w:tcPr>
          <w:p w14:paraId="37D9B682" w14:textId="77777777" w:rsidR="0033448D" w:rsidRDefault="0033448D">
            <w:pPr>
              <w:pStyle w:val="TableParagraph"/>
              <w:ind w:left="0"/>
              <w:rPr>
                <w:rFonts w:ascii="Times New Roman"/>
                <w:sz w:val="16"/>
              </w:rPr>
            </w:pPr>
          </w:p>
        </w:tc>
        <w:tc>
          <w:tcPr>
            <w:tcW w:w="1260" w:type="dxa"/>
          </w:tcPr>
          <w:p w14:paraId="363B7012" w14:textId="77777777" w:rsidR="0033448D" w:rsidRDefault="0033448D">
            <w:pPr>
              <w:pStyle w:val="TableParagraph"/>
              <w:ind w:left="0"/>
              <w:rPr>
                <w:rFonts w:ascii="Times New Roman"/>
                <w:sz w:val="16"/>
              </w:rPr>
            </w:pPr>
          </w:p>
        </w:tc>
        <w:tc>
          <w:tcPr>
            <w:tcW w:w="900" w:type="dxa"/>
          </w:tcPr>
          <w:p w14:paraId="21472A06" w14:textId="77777777" w:rsidR="0033448D" w:rsidRDefault="0033448D">
            <w:pPr>
              <w:pStyle w:val="TableParagraph"/>
              <w:ind w:left="0"/>
              <w:rPr>
                <w:rFonts w:ascii="Times New Roman"/>
                <w:sz w:val="16"/>
              </w:rPr>
            </w:pPr>
          </w:p>
        </w:tc>
        <w:tc>
          <w:tcPr>
            <w:tcW w:w="1080" w:type="dxa"/>
          </w:tcPr>
          <w:p w14:paraId="4223E698" w14:textId="77777777" w:rsidR="0033448D" w:rsidRDefault="0033448D">
            <w:pPr>
              <w:pStyle w:val="TableParagraph"/>
              <w:ind w:left="0"/>
              <w:rPr>
                <w:rFonts w:ascii="Times New Roman"/>
                <w:sz w:val="16"/>
              </w:rPr>
            </w:pPr>
          </w:p>
        </w:tc>
        <w:tc>
          <w:tcPr>
            <w:tcW w:w="2790" w:type="dxa"/>
            <w:gridSpan w:val="2"/>
          </w:tcPr>
          <w:p w14:paraId="76523AD2" w14:textId="77777777" w:rsidR="0033448D" w:rsidRDefault="0033448D">
            <w:pPr>
              <w:pStyle w:val="TableParagraph"/>
              <w:ind w:left="0"/>
              <w:rPr>
                <w:rFonts w:ascii="Times New Roman"/>
                <w:sz w:val="16"/>
              </w:rPr>
            </w:pPr>
          </w:p>
        </w:tc>
        <w:tc>
          <w:tcPr>
            <w:tcW w:w="990" w:type="dxa"/>
          </w:tcPr>
          <w:p w14:paraId="4BA76FD1" w14:textId="77777777" w:rsidR="0033448D" w:rsidRDefault="0033448D">
            <w:pPr>
              <w:pStyle w:val="TableParagraph"/>
              <w:ind w:left="0"/>
              <w:rPr>
                <w:rFonts w:ascii="Times New Roman"/>
                <w:sz w:val="16"/>
              </w:rPr>
            </w:pPr>
          </w:p>
        </w:tc>
        <w:tc>
          <w:tcPr>
            <w:tcW w:w="1080" w:type="dxa"/>
          </w:tcPr>
          <w:p w14:paraId="7179838F" w14:textId="77777777" w:rsidR="0033448D" w:rsidRDefault="0033448D">
            <w:pPr>
              <w:pStyle w:val="TableParagraph"/>
              <w:ind w:left="0"/>
              <w:rPr>
                <w:rFonts w:ascii="Times New Roman"/>
                <w:sz w:val="16"/>
              </w:rPr>
            </w:pPr>
          </w:p>
        </w:tc>
        <w:tc>
          <w:tcPr>
            <w:tcW w:w="1620" w:type="dxa"/>
            <w:gridSpan w:val="2"/>
          </w:tcPr>
          <w:p w14:paraId="5DB8EE99" w14:textId="77777777" w:rsidR="0033448D" w:rsidRDefault="0033448D">
            <w:pPr>
              <w:pStyle w:val="TableParagraph"/>
              <w:ind w:left="0"/>
              <w:rPr>
                <w:rFonts w:ascii="Times New Roman"/>
                <w:sz w:val="16"/>
              </w:rPr>
            </w:pPr>
          </w:p>
        </w:tc>
        <w:tc>
          <w:tcPr>
            <w:tcW w:w="990" w:type="dxa"/>
          </w:tcPr>
          <w:p w14:paraId="1AA641EB" w14:textId="77777777" w:rsidR="0033448D" w:rsidRDefault="0033448D">
            <w:pPr>
              <w:pStyle w:val="TableParagraph"/>
              <w:ind w:left="0"/>
              <w:rPr>
                <w:rFonts w:ascii="Times New Roman"/>
                <w:sz w:val="16"/>
              </w:rPr>
            </w:pPr>
          </w:p>
        </w:tc>
      </w:tr>
      <w:tr w:rsidR="0033448D" w14:paraId="659CECCB" w14:textId="77777777" w:rsidTr="005F2820">
        <w:trPr>
          <w:trHeight w:val="207"/>
        </w:trPr>
        <w:tc>
          <w:tcPr>
            <w:tcW w:w="980" w:type="dxa"/>
            <w:shd w:val="clear" w:color="auto" w:fill="D9D9D9"/>
          </w:tcPr>
          <w:p w14:paraId="45C8541C" w14:textId="77777777" w:rsidR="0033448D" w:rsidRDefault="003D5771">
            <w:pPr>
              <w:pStyle w:val="TableParagraph"/>
              <w:spacing w:line="187" w:lineRule="exact"/>
              <w:rPr>
                <w:b/>
                <w:sz w:val="18"/>
              </w:rPr>
            </w:pPr>
            <w:r>
              <w:rPr>
                <w:b/>
                <w:sz w:val="18"/>
              </w:rPr>
              <w:t>Semester:</w:t>
            </w:r>
          </w:p>
        </w:tc>
        <w:tc>
          <w:tcPr>
            <w:tcW w:w="1260" w:type="dxa"/>
            <w:shd w:val="clear" w:color="auto" w:fill="D9D9D9"/>
          </w:tcPr>
          <w:p w14:paraId="314F9AF4" w14:textId="77777777" w:rsidR="0033448D" w:rsidRDefault="003D5771">
            <w:pPr>
              <w:pStyle w:val="TableParagraph"/>
              <w:spacing w:line="187" w:lineRule="exact"/>
              <w:rPr>
                <w:b/>
                <w:sz w:val="18"/>
              </w:rPr>
            </w:pPr>
            <w:r>
              <w:rPr>
                <w:b/>
                <w:sz w:val="18"/>
              </w:rPr>
              <w:t>Semester:</w:t>
            </w:r>
          </w:p>
        </w:tc>
        <w:tc>
          <w:tcPr>
            <w:tcW w:w="900" w:type="dxa"/>
            <w:shd w:val="clear" w:color="auto" w:fill="D9D9D9"/>
          </w:tcPr>
          <w:p w14:paraId="55F841E1" w14:textId="77777777" w:rsidR="0033448D" w:rsidRDefault="003D5771">
            <w:pPr>
              <w:pStyle w:val="TableParagraph"/>
              <w:spacing w:line="187" w:lineRule="exact"/>
              <w:rPr>
                <w:b/>
                <w:sz w:val="18"/>
              </w:rPr>
            </w:pPr>
            <w:r>
              <w:rPr>
                <w:b/>
                <w:sz w:val="18"/>
              </w:rPr>
              <w:t>Semester:</w:t>
            </w:r>
          </w:p>
        </w:tc>
        <w:tc>
          <w:tcPr>
            <w:tcW w:w="1080" w:type="dxa"/>
            <w:shd w:val="clear" w:color="auto" w:fill="D9D9D9"/>
          </w:tcPr>
          <w:p w14:paraId="30043A44" w14:textId="77777777" w:rsidR="0033448D" w:rsidRDefault="003D5771">
            <w:pPr>
              <w:pStyle w:val="TableParagraph"/>
              <w:spacing w:line="187" w:lineRule="exact"/>
              <w:rPr>
                <w:b/>
                <w:sz w:val="18"/>
              </w:rPr>
            </w:pPr>
            <w:r>
              <w:rPr>
                <w:b/>
                <w:sz w:val="18"/>
              </w:rPr>
              <w:t>Semester:</w:t>
            </w:r>
          </w:p>
        </w:tc>
        <w:tc>
          <w:tcPr>
            <w:tcW w:w="2790" w:type="dxa"/>
            <w:gridSpan w:val="2"/>
            <w:shd w:val="clear" w:color="auto" w:fill="D9D9D9"/>
          </w:tcPr>
          <w:p w14:paraId="2D3C2144" w14:textId="77777777" w:rsidR="0033448D" w:rsidRDefault="003D5771">
            <w:pPr>
              <w:pStyle w:val="TableParagraph"/>
              <w:spacing w:line="187" w:lineRule="exact"/>
              <w:rPr>
                <w:b/>
                <w:sz w:val="18"/>
              </w:rPr>
            </w:pPr>
            <w:r>
              <w:rPr>
                <w:b/>
                <w:sz w:val="18"/>
              </w:rPr>
              <w:t>Semester:</w:t>
            </w:r>
          </w:p>
        </w:tc>
        <w:tc>
          <w:tcPr>
            <w:tcW w:w="990" w:type="dxa"/>
            <w:shd w:val="clear" w:color="auto" w:fill="D9D9D9"/>
          </w:tcPr>
          <w:p w14:paraId="76D4EA04" w14:textId="77777777" w:rsidR="0033448D" w:rsidRDefault="003D5771">
            <w:pPr>
              <w:pStyle w:val="TableParagraph"/>
              <w:spacing w:line="187" w:lineRule="exact"/>
              <w:rPr>
                <w:b/>
                <w:sz w:val="18"/>
              </w:rPr>
            </w:pPr>
            <w:r>
              <w:rPr>
                <w:b/>
                <w:sz w:val="18"/>
              </w:rPr>
              <w:t>Semester:</w:t>
            </w:r>
          </w:p>
        </w:tc>
        <w:tc>
          <w:tcPr>
            <w:tcW w:w="1080" w:type="dxa"/>
            <w:shd w:val="clear" w:color="auto" w:fill="D9D9D9"/>
          </w:tcPr>
          <w:p w14:paraId="6122A41F" w14:textId="77777777" w:rsidR="0033448D" w:rsidRDefault="003D5771">
            <w:pPr>
              <w:pStyle w:val="TableParagraph"/>
              <w:spacing w:line="187" w:lineRule="exact"/>
              <w:rPr>
                <w:b/>
                <w:sz w:val="18"/>
              </w:rPr>
            </w:pPr>
            <w:r>
              <w:rPr>
                <w:b/>
                <w:sz w:val="18"/>
              </w:rPr>
              <w:t>Semester:</w:t>
            </w:r>
          </w:p>
        </w:tc>
        <w:tc>
          <w:tcPr>
            <w:tcW w:w="1620" w:type="dxa"/>
            <w:gridSpan w:val="2"/>
            <w:shd w:val="clear" w:color="auto" w:fill="D9D9D9"/>
          </w:tcPr>
          <w:p w14:paraId="08FF1F18" w14:textId="77777777" w:rsidR="0033448D" w:rsidRDefault="003D5771">
            <w:pPr>
              <w:pStyle w:val="TableParagraph"/>
              <w:spacing w:line="187" w:lineRule="exact"/>
              <w:rPr>
                <w:b/>
                <w:sz w:val="18"/>
              </w:rPr>
            </w:pPr>
            <w:r>
              <w:rPr>
                <w:b/>
                <w:sz w:val="18"/>
              </w:rPr>
              <w:t>Semester:</w:t>
            </w:r>
          </w:p>
        </w:tc>
        <w:tc>
          <w:tcPr>
            <w:tcW w:w="990" w:type="dxa"/>
            <w:shd w:val="clear" w:color="auto" w:fill="D9D9D9"/>
          </w:tcPr>
          <w:p w14:paraId="3E58896D" w14:textId="77777777" w:rsidR="0033448D" w:rsidRDefault="003D5771">
            <w:pPr>
              <w:pStyle w:val="TableParagraph"/>
              <w:spacing w:line="187" w:lineRule="exact"/>
              <w:rPr>
                <w:b/>
                <w:sz w:val="18"/>
              </w:rPr>
            </w:pPr>
            <w:r>
              <w:rPr>
                <w:b/>
                <w:sz w:val="18"/>
              </w:rPr>
              <w:t>Semester:</w:t>
            </w:r>
          </w:p>
        </w:tc>
      </w:tr>
      <w:tr w:rsidR="0033448D" w14:paraId="1D60B65A" w14:textId="77777777" w:rsidTr="005F2820">
        <w:trPr>
          <w:trHeight w:val="228"/>
        </w:trPr>
        <w:tc>
          <w:tcPr>
            <w:tcW w:w="980" w:type="dxa"/>
          </w:tcPr>
          <w:p w14:paraId="50350B8D" w14:textId="77777777" w:rsidR="0033448D" w:rsidRDefault="0033448D">
            <w:pPr>
              <w:pStyle w:val="TableParagraph"/>
              <w:ind w:left="0"/>
              <w:rPr>
                <w:rFonts w:ascii="Times New Roman"/>
                <w:sz w:val="16"/>
              </w:rPr>
            </w:pPr>
          </w:p>
        </w:tc>
        <w:tc>
          <w:tcPr>
            <w:tcW w:w="1260" w:type="dxa"/>
          </w:tcPr>
          <w:p w14:paraId="1E08F7F7" w14:textId="77777777" w:rsidR="0033448D" w:rsidRDefault="0033448D">
            <w:pPr>
              <w:pStyle w:val="TableParagraph"/>
              <w:ind w:left="0"/>
              <w:rPr>
                <w:rFonts w:ascii="Times New Roman"/>
                <w:sz w:val="16"/>
              </w:rPr>
            </w:pPr>
          </w:p>
        </w:tc>
        <w:tc>
          <w:tcPr>
            <w:tcW w:w="900" w:type="dxa"/>
          </w:tcPr>
          <w:p w14:paraId="591D8D1B" w14:textId="77777777" w:rsidR="0033448D" w:rsidRDefault="0033448D">
            <w:pPr>
              <w:pStyle w:val="TableParagraph"/>
              <w:ind w:left="0"/>
              <w:rPr>
                <w:rFonts w:ascii="Times New Roman"/>
                <w:sz w:val="16"/>
              </w:rPr>
            </w:pPr>
          </w:p>
        </w:tc>
        <w:tc>
          <w:tcPr>
            <w:tcW w:w="1080" w:type="dxa"/>
          </w:tcPr>
          <w:p w14:paraId="5DBB1E7F" w14:textId="77777777" w:rsidR="0033448D" w:rsidRDefault="0033448D">
            <w:pPr>
              <w:pStyle w:val="TableParagraph"/>
              <w:ind w:left="0"/>
              <w:rPr>
                <w:rFonts w:ascii="Times New Roman"/>
                <w:sz w:val="16"/>
              </w:rPr>
            </w:pPr>
          </w:p>
        </w:tc>
        <w:tc>
          <w:tcPr>
            <w:tcW w:w="2790" w:type="dxa"/>
            <w:gridSpan w:val="2"/>
          </w:tcPr>
          <w:p w14:paraId="6E8DD83C" w14:textId="77777777" w:rsidR="0033448D" w:rsidRDefault="0033448D">
            <w:pPr>
              <w:pStyle w:val="TableParagraph"/>
              <w:ind w:left="0"/>
              <w:rPr>
                <w:rFonts w:ascii="Times New Roman"/>
                <w:sz w:val="16"/>
              </w:rPr>
            </w:pPr>
          </w:p>
        </w:tc>
        <w:tc>
          <w:tcPr>
            <w:tcW w:w="990" w:type="dxa"/>
          </w:tcPr>
          <w:p w14:paraId="52AD576D" w14:textId="77777777" w:rsidR="0033448D" w:rsidRDefault="0033448D">
            <w:pPr>
              <w:pStyle w:val="TableParagraph"/>
              <w:ind w:left="0"/>
              <w:rPr>
                <w:rFonts w:ascii="Times New Roman"/>
                <w:sz w:val="16"/>
              </w:rPr>
            </w:pPr>
          </w:p>
        </w:tc>
        <w:tc>
          <w:tcPr>
            <w:tcW w:w="1080" w:type="dxa"/>
          </w:tcPr>
          <w:p w14:paraId="5EFFE483" w14:textId="77777777" w:rsidR="0033448D" w:rsidRDefault="0033448D">
            <w:pPr>
              <w:pStyle w:val="TableParagraph"/>
              <w:ind w:left="0"/>
              <w:rPr>
                <w:rFonts w:ascii="Times New Roman"/>
                <w:sz w:val="16"/>
              </w:rPr>
            </w:pPr>
          </w:p>
        </w:tc>
        <w:tc>
          <w:tcPr>
            <w:tcW w:w="1620" w:type="dxa"/>
            <w:gridSpan w:val="2"/>
          </w:tcPr>
          <w:p w14:paraId="19EE4F5B" w14:textId="77777777" w:rsidR="0033448D" w:rsidRDefault="0033448D">
            <w:pPr>
              <w:pStyle w:val="TableParagraph"/>
              <w:ind w:left="0"/>
              <w:rPr>
                <w:rFonts w:ascii="Times New Roman"/>
                <w:sz w:val="16"/>
              </w:rPr>
            </w:pPr>
          </w:p>
        </w:tc>
        <w:tc>
          <w:tcPr>
            <w:tcW w:w="990" w:type="dxa"/>
          </w:tcPr>
          <w:p w14:paraId="666720C3" w14:textId="77777777" w:rsidR="0033448D" w:rsidRDefault="0033448D">
            <w:pPr>
              <w:pStyle w:val="TableParagraph"/>
              <w:ind w:left="0"/>
              <w:rPr>
                <w:rFonts w:ascii="Times New Roman"/>
                <w:sz w:val="16"/>
              </w:rPr>
            </w:pPr>
          </w:p>
        </w:tc>
      </w:tr>
      <w:tr w:rsidR="0033448D" w14:paraId="2D0BC782" w14:textId="77777777" w:rsidTr="005F2820">
        <w:trPr>
          <w:trHeight w:val="229"/>
        </w:trPr>
        <w:tc>
          <w:tcPr>
            <w:tcW w:w="980" w:type="dxa"/>
            <w:shd w:val="clear" w:color="auto" w:fill="D9D9D9"/>
          </w:tcPr>
          <w:p w14:paraId="2240688C" w14:textId="77777777" w:rsidR="0033448D" w:rsidRDefault="003D5771">
            <w:pPr>
              <w:pStyle w:val="TableParagraph"/>
              <w:spacing w:line="210" w:lineRule="exact"/>
              <w:rPr>
                <w:b/>
                <w:sz w:val="20"/>
              </w:rPr>
            </w:pPr>
            <w:r>
              <w:rPr>
                <w:b/>
                <w:sz w:val="20"/>
              </w:rPr>
              <w:t>Grade:</w:t>
            </w:r>
          </w:p>
        </w:tc>
        <w:tc>
          <w:tcPr>
            <w:tcW w:w="1260" w:type="dxa"/>
            <w:shd w:val="clear" w:color="auto" w:fill="D9D9D9"/>
          </w:tcPr>
          <w:p w14:paraId="1BF79223" w14:textId="77777777" w:rsidR="0033448D" w:rsidRDefault="003D5771">
            <w:pPr>
              <w:pStyle w:val="TableParagraph"/>
              <w:spacing w:line="210" w:lineRule="exact"/>
              <w:rPr>
                <w:b/>
                <w:sz w:val="20"/>
              </w:rPr>
            </w:pPr>
            <w:r>
              <w:rPr>
                <w:b/>
                <w:sz w:val="20"/>
              </w:rPr>
              <w:t>Grade:</w:t>
            </w:r>
          </w:p>
        </w:tc>
        <w:tc>
          <w:tcPr>
            <w:tcW w:w="900" w:type="dxa"/>
            <w:shd w:val="clear" w:color="auto" w:fill="D9D9D9"/>
          </w:tcPr>
          <w:p w14:paraId="03AE02F0" w14:textId="77777777" w:rsidR="0033448D" w:rsidRDefault="003D5771">
            <w:pPr>
              <w:pStyle w:val="TableParagraph"/>
              <w:spacing w:line="210" w:lineRule="exact"/>
              <w:rPr>
                <w:b/>
                <w:sz w:val="20"/>
              </w:rPr>
            </w:pPr>
            <w:r>
              <w:rPr>
                <w:b/>
                <w:sz w:val="20"/>
              </w:rPr>
              <w:t>Grade:</w:t>
            </w:r>
          </w:p>
        </w:tc>
        <w:tc>
          <w:tcPr>
            <w:tcW w:w="1080" w:type="dxa"/>
            <w:shd w:val="clear" w:color="auto" w:fill="D9D9D9"/>
          </w:tcPr>
          <w:p w14:paraId="45B369D5" w14:textId="77777777" w:rsidR="0033448D" w:rsidRDefault="003D5771">
            <w:pPr>
              <w:pStyle w:val="TableParagraph"/>
              <w:spacing w:line="210" w:lineRule="exact"/>
              <w:rPr>
                <w:b/>
                <w:sz w:val="20"/>
              </w:rPr>
            </w:pPr>
            <w:r>
              <w:rPr>
                <w:b/>
                <w:sz w:val="20"/>
              </w:rPr>
              <w:t>Grade:</w:t>
            </w:r>
          </w:p>
        </w:tc>
        <w:tc>
          <w:tcPr>
            <w:tcW w:w="2790" w:type="dxa"/>
            <w:gridSpan w:val="2"/>
            <w:shd w:val="clear" w:color="auto" w:fill="D9D9D9"/>
          </w:tcPr>
          <w:p w14:paraId="0EEFF682" w14:textId="77777777" w:rsidR="0033448D" w:rsidRDefault="003D5771">
            <w:pPr>
              <w:pStyle w:val="TableParagraph"/>
              <w:spacing w:line="210" w:lineRule="exact"/>
              <w:rPr>
                <w:b/>
                <w:sz w:val="20"/>
              </w:rPr>
            </w:pPr>
            <w:r>
              <w:rPr>
                <w:b/>
                <w:sz w:val="20"/>
              </w:rPr>
              <w:t>Grade:</w:t>
            </w:r>
          </w:p>
        </w:tc>
        <w:tc>
          <w:tcPr>
            <w:tcW w:w="990" w:type="dxa"/>
            <w:shd w:val="clear" w:color="auto" w:fill="D9D9D9"/>
          </w:tcPr>
          <w:p w14:paraId="26D0A2CF" w14:textId="77777777" w:rsidR="0033448D" w:rsidRDefault="003D5771">
            <w:pPr>
              <w:pStyle w:val="TableParagraph"/>
              <w:spacing w:line="210" w:lineRule="exact"/>
              <w:rPr>
                <w:b/>
                <w:sz w:val="20"/>
              </w:rPr>
            </w:pPr>
            <w:r>
              <w:rPr>
                <w:b/>
                <w:sz w:val="20"/>
              </w:rPr>
              <w:t>Grade:</w:t>
            </w:r>
          </w:p>
        </w:tc>
        <w:tc>
          <w:tcPr>
            <w:tcW w:w="1080" w:type="dxa"/>
            <w:shd w:val="clear" w:color="auto" w:fill="D9D9D9"/>
          </w:tcPr>
          <w:p w14:paraId="2D02A0EA" w14:textId="77777777" w:rsidR="0033448D" w:rsidRDefault="003D5771">
            <w:pPr>
              <w:pStyle w:val="TableParagraph"/>
              <w:spacing w:line="210" w:lineRule="exact"/>
              <w:rPr>
                <w:b/>
                <w:sz w:val="20"/>
              </w:rPr>
            </w:pPr>
            <w:r>
              <w:rPr>
                <w:b/>
                <w:sz w:val="20"/>
              </w:rPr>
              <w:t>Grade:</w:t>
            </w:r>
          </w:p>
        </w:tc>
        <w:tc>
          <w:tcPr>
            <w:tcW w:w="1620" w:type="dxa"/>
            <w:gridSpan w:val="2"/>
            <w:shd w:val="clear" w:color="auto" w:fill="D9D9D9"/>
          </w:tcPr>
          <w:p w14:paraId="58E3EFF2" w14:textId="77777777" w:rsidR="0033448D" w:rsidRDefault="003D5771">
            <w:pPr>
              <w:pStyle w:val="TableParagraph"/>
              <w:spacing w:line="210" w:lineRule="exact"/>
              <w:rPr>
                <w:b/>
                <w:sz w:val="20"/>
              </w:rPr>
            </w:pPr>
            <w:r>
              <w:rPr>
                <w:b/>
                <w:sz w:val="20"/>
              </w:rPr>
              <w:t>Grade:</w:t>
            </w:r>
          </w:p>
        </w:tc>
        <w:tc>
          <w:tcPr>
            <w:tcW w:w="990" w:type="dxa"/>
            <w:shd w:val="clear" w:color="auto" w:fill="D9D9D9"/>
          </w:tcPr>
          <w:p w14:paraId="3B7906EF" w14:textId="77777777" w:rsidR="0033448D" w:rsidRDefault="003D5771">
            <w:pPr>
              <w:pStyle w:val="TableParagraph"/>
              <w:spacing w:line="210" w:lineRule="exact"/>
              <w:rPr>
                <w:b/>
                <w:sz w:val="20"/>
              </w:rPr>
            </w:pPr>
            <w:r>
              <w:rPr>
                <w:b/>
                <w:sz w:val="20"/>
              </w:rPr>
              <w:t>Grade:</w:t>
            </w:r>
          </w:p>
        </w:tc>
      </w:tr>
      <w:tr w:rsidR="0033448D" w14:paraId="2F29E828" w14:textId="77777777" w:rsidTr="005F2820">
        <w:trPr>
          <w:trHeight w:val="218"/>
        </w:trPr>
        <w:tc>
          <w:tcPr>
            <w:tcW w:w="980" w:type="dxa"/>
          </w:tcPr>
          <w:p w14:paraId="37F1810C" w14:textId="77777777" w:rsidR="0033448D" w:rsidRDefault="0033448D">
            <w:pPr>
              <w:pStyle w:val="TableParagraph"/>
              <w:ind w:left="0"/>
              <w:rPr>
                <w:rFonts w:ascii="Times New Roman"/>
                <w:sz w:val="14"/>
              </w:rPr>
            </w:pPr>
          </w:p>
        </w:tc>
        <w:tc>
          <w:tcPr>
            <w:tcW w:w="1260" w:type="dxa"/>
          </w:tcPr>
          <w:p w14:paraId="46F07363" w14:textId="77777777" w:rsidR="0033448D" w:rsidRDefault="0033448D">
            <w:pPr>
              <w:pStyle w:val="TableParagraph"/>
              <w:ind w:left="0"/>
              <w:rPr>
                <w:rFonts w:ascii="Times New Roman"/>
                <w:sz w:val="14"/>
              </w:rPr>
            </w:pPr>
          </w:p>
        </w:tc>
        <w:tc>
          <w:tcPr>
            <w:tcW w:w="900" w:type="dxa"/>
          </w:tcPr>
          <w:p w14:paraId="1187887D" w14:textId="77777777" w:rsidR="0033448D" w:rsidRDefault="0033448D">
            <w:pPr>
              <w:pStyle w:val="TableParagraph"/>
              <w:ind w:left="0"/>
              <w:rPr>
                <w:rFonts w:ascii="Times New Roman"/>
                <w:sz w:val="14"/>
              </w:rPr>
            </w:pPr>
          </w:p>
        </w:tc>
        <w:tc>
          <w:tcPr>
            <w:tcW w:w="1080" w:type="dxa"/>
          </w:tcPr>
          <w:p w14:paraId="178BEFFD" w14:textId="77777777" w:rsidR="0033448D" w:rsidRDefault="0033448D">
            <w:pPr>
              <w:pStyle w:val="TableParagraph"/>
              <w:ind w:left="0"/>
              <w:rPr>
                <w:rFonts w:ascii="Times New Roman"/>
                <w:sz w:val="14"/>
              </w:rPr>
            </w:pPr>
          </w:p>
        </w:tc>
        <w:tc>
          <w:tcPr>
            <w:tcW w:w="2790" w:type="dxa"/>
            <w:gridSpan w:val="2"/>
            <w:tcBorders>
              <w:bottom w:val="single" w:sz="12" w:space="0" w:color="000000"/>
            </w:tcBorders>
          </w:tcPr>
          <w:p w14:paraId="6E8288CF" w14:textId="77777777" w:rsidR="0033448D" w:rsidRDefault="0033448D">
            <w:pPr>
              <w:pStyle w:val="TableParagraph"/>
              <w:ind w:left="0"/>
              <w:rPr>
                <w:rFonts w:ascii="Times New Roman"/>
                <w:sz w:val="14"/>
              </w:rPr>
            </w:pPr>
          </w:p>
        </w:tc>
        <w:tc>
          <w:tcPr>
            <w:tcW w:w="990" w:type="dxa"/>
          </w:tcPr>
          <w:p w14:paraId="20C76D7B" w14:textId="77777777" w:rsidR="0033448D" w:rsidRDefault="0033448D">
            <w:pPr>
              <w:pStyle w:val="TableParagraph"/>
              <w:ind w:left="0"/>
              <w:rPr>
                <w:rFonts w:ascii="Times New Roman"/>
                <w:sz w:val="14"/>
              </w:rPr>
            </w:pPr>
          </w:p>
        </w:tc>
        <w:tc>
          <w:tcPr>
            <w:tcW w:w="1080" w:type="dxa"/>
            <w:tcBorders>
              <w:bottom w:val="single" w:sz="12" w:space="0" w:color="000000"/>
            </w:tcBorders>
          </w:tcPr>
          <w:p w14:paraId="1DBFB9F7" w14:textId="77777777" w:rsidR="0033448D" w:rsidRDefault="0033448D">
            <w:pPr>
              <w:pStyle w:val="TableParagraph"/>
              <w:ind w:left="0"/>
              <w:rPr>
                <w:rFonts w:ascii="Times New Roman"/>
                <w:sz w:val="14"/>
              </w:rPr>
            </w:pPr>
          </w:p>
        </w:tc>
        <w:tc>
          <w:tcPr>
            <w:tcW w:w="1620" w:type="dxa"/>
            <w:gridSpan w:val="2"/>
            <w:tcBorders>
              <w:bottom w:val="single" w:sz="12" w:space="0" w:color="000000"/>
            </w:tcBorders>
          </w:tcPr>
          <w:p w14:paraId="5F4DE7A2" w14:textId="77777777" w:rsidR="0033448D" w:rsidRDefault="0033448D">
            <w:pPr>
              <w:pStyle w:val="TableParagraph"/>
              <w:ind w:left="0"/>
              <w:rPr>
                <w:rFonts w:ascii="Times New Roman"/>
                <w:sz w:val="14"/>
              </w:rPr>
            </w:pPr>
          </w:p>
        </w:tc>
        <w:tc>
          <w:tcPr>
            <w:tcW w:w="990" w:type="dxa"/>
          </w:tcPr>
          <w:p w14:paraId="4ABC26D0" w14:textId="77777777" w:rsidR="0033448D" w:rsidRDefault="0033448D">
            <w:pPr>
              <w:pStyle w:val="TableParagraph"/>
              <w:ind w:left="0"/>
              <w:rPr>
                <w:rFonts w:ascii="Times New Roman"/>
                <w:sz w:val="14"/>
              </w:rPr>
            </w:pPr>
          </w:p>
        </w:tc>
      </w:tr>
      <w:tr w:rsidR="0033448D" w14:paraId="0F4C6DA2" w14:textId="77777777" w:rsidTr="005F2820">
        <w:trPr>
          <w:trHeight w:val="240"/>
        </w:trPr>
        <w:tc>
          <w:tcPr>
            <w:tcW w:w="980" w:type="dxa"/>
            <w:vMerge w:val="restart"/>
            <w:shd w:val="clear" w:color="auto" w:fill="BFBFBF"/>
          </w:tcPr>
          <w:p w14:paraId="75BC2443" w14:textId="77777777" w:rsidR="0033448D" w:rsidRDefault="0033448D">
            <w:pPr>
              <w:pStyle w:val="TableParagraph"/>
              <w:ind w:left="0"/>
              <w:rPr>
                <w:rFonts w:ascii="Times New Roman"/>
                <w:sz w:val="16"/>
              </w:rPr>
            </w:pPr>
          </w:p>
        </w:tc>
        <w:tc>
          <w:tcPr>
            <w:tcW w:w="1260" w:type="dxa"/>
            <w:vMerge w:val="restart"/>
            <w:shd w:val="clear" w:color="auto" w:fill="BFBFBF"/>
          </w:tcPr>
          <w:p w14:paraId="4DC82775" w14:textId="77777777" w:rsidR="0033448D" w:rsidRDefault="0033448D">
            <w:pPr>
              <w:pStyle w:val="TableParagraph"/>
              <w:ind w:left="0"/>
              <w:rPr>
                <w:rFonts w:ascii="Times New Roman"/>
                <w:sz w:val="16"/>
              </w:rPr>
            </w:pPr>
          </w:p>
        </w:tc>
        <w:tc>
          <w:tcPr>
            <w:tcW w:w="900" w:type="dxa"/>
            <w:vMerge w:val="restart"/>
            <w:shd w:val="clear" w:color="auto" w:fill="BFBFBF"/>
          </w:tcPr>
          <w:p w14:paraId="129E9CEE" w14:textId="77777777" w:rsidR="0033448D" w:rsidRDefault="0033448D">
            <w:pPr>
              <w:pStyle w:val="TableParagraph"/>
              <w:ind w:left="0"/>
              <w:rPr>
                <w:rFonts w:ascii="Times New Roman"/>
                <w:sz w:val="16"/>
              </w:rPr>
            </w:pPr>
          </w:p>
        </w:tc>
        <w:tc>
          <w:tcPr>
            <w:tcW w:w="1080" w:type="dxa"/>
            <w:vMerge w:val="restart"/>
            <w:shd w:val="clear" w:color="auto" w:fill="BFBFBF"/>
          </w:tcPr>
          <w:p w14:paraId="69F71FBD" w14:textId="77777777" w:rsidR="0033448D" w:rsidRDefault="0033448D">
            <w:pPr>
              <w:pStyle w:val="TableParagraph"/>
              <w:ind w:left="0"/>
              <w:rPr>
                <w:rFonts w:ascii="Times New Roman"/>
                <w:sz w:val="16"/>
              </w:rPr>
            </w:pPr>
          </w:p>
        </w:tc>
        <w:tc>
          <w:tcPr>
            <w:tcW w:w="2790" w:type="dxa"/>
            <w:gridSpan w:val="2"/>
            <w:tcBorders>
              <w:top w:val="single" w:sz="12" w:space="0" w:color="000000"/>
            </w:tcBorders>
            <w:shd w:val="clear" w:color="auto" w:fill="D9D9D9"/>
          </w:tcPr>
          <w:p w14:paraId="4889883A" w14:textId="77777777" w:rsidR="0033448D" w:rsidRDefault="003D5771">
            <w:pPr>
              <w:pStyle w:val="TableParagraph"/>
              <w:spacing w:before="10" w:line="210" w:lineRule="exact"/>
              <w:rPr>
                <w:b/>
                <w:sz w:val="20"/>
              </w:rPr>
            </w:pPr>
            <w:r>
              <w:rPr>
                <w:b/>
                <w:sz w:val="20"/>
              </w:rPr>
              <w:t>Course:</w:t>
            </w:r>
          </w:p>
        </w:tc>
        <w:tc>
          <w:tcPr>
            <w:tcW w:w="990" w:type="dxa"/>
            <w:vMerge w:val="restart"/>
            <w:shd w:val="clear" w:color="auto" w:fill="BFBFBF"/>
          </w:tcPr>
          <w:p w14:paraId="5F3BE87E" w14:textId="77777777" w:rsidR="0033448D" w:rsidRDefault="0033448D">
            <w:pPr>
              <w:pStyle w:val="TableParagraph"/>
              <w:ind w:left="0"/>
              <w:rPr>
                <w:rFonts w:ascii="Times New Roman"/>
                <w:sz w:val="16"/>
              </w:rPr>
            </w:pPr>
          </w:p>
        </w:tc>
        <w:tc>
          <w:tcPr>
            <w:tcW w:w="1080" w:type="dxa"/>
            <w:tcBorders>
              <w:top w:val="single" w:sz="12" w:space="0" w:color="000000"/>
            </w:tcBorders>
            <w:shd w:val="clear" w:color="auto" w:fill="D9D9D9"/>
          </w:tcPr>
          <w:p w14:paraId="1853184C" w14:textId="77777777" w:rsidR="0033448D" w:rsidRDefault="003D5771">
            <w:pPr>
              <w:pStyle w:val="TableParagraph"/>
              <w:spacing w:before="10" w:line="210" w:lineRule="exact"/>
              <w:rPr>
                <w:b/>
                <w:sz w:val="20"/>
              </w:rPr>
            </w:pPr>
            <w:r>
              <w:rPr>
                <w:b/>
                <w:sz w:val="20"/>
              </w:rPr>
              <w:t>Course:</w:t>
            </w:r>
          </w:p>
        </w:tc>
        <w:tc>
          <w:tcPr>
            <w:tcW w:w="1620" w:type="dxa"/>
            <w:gridSpan w:val="2"/>
            <w:tcBorders>
              <w:top w:val="single" w:sz="12" w:space="0" w:color="000000"/>
            </w:tcBorders>
            <w:shd w:val="clear" w:color="auto" w:fill="D9D9D9"/>
          </w:tcPr>
          <w:p w14:paraId="46D7CC03" w14:textId="77777777" w:rsidR="0033448D" w:rsidRDefault="003D5771">
            <w:pPr>
              <w:pStyle w:val="TableParagraph"/>
              <w:spacing w:before="10" w:line="210" w:lineRule="exact"/>
              <w:rPr>
                <w:b/>
                <w:sz w:val="20"/>
              </w:rPr>
            </w:pPr>
            <w:r>
              <w:rPr>
                <w:b/>
                <w:sz w:val="20"/>
              </w:rPr>
              <w:t>Course:</w:t>
            </w:r>
          </w:p>
        </w:tc>
        <w:tc>
          <w:tcPr>
            <w:tcW w:w="990" w:type="dxa"/>
            <w:vMerge w:val="restart"/>
            <w:shd w:val="clear" w:color="auto" w:fill="BFBFBF"/>
          </w:tcPr>
          <w:p w14:paraId="5FBA75F7" w14:textId="77777777" w:rsidR="0033448D" w:rsidRDefault="0033448D">
            <w:pPr>
              <w:pStyle w:val="TableParagraph"/>
              <w:ind w:left="0"/>
              <w:rPr>
                <w:rFonts w:ascii="Times New Roman"/>
                <w:sz w:val="16"/>
              </w:rPr>
            </w:pPr>
          </w:p>
        </w:tc>
      </w:tr>
      <w:tr w:rsidR="0033448D" w14:paraId="069DFC60" w14:textId="77777777" w:rsidTr="005F2820">
        <w:trPr>
          <w:trHeight w:val="228"/>
        </w:trPr>
        <w:tc>
          <w:tcPr>
            <w:tcW w:w="980" w:type="dxa"/>
            <w:vMerge/>
            <w:tcBorders>
              <w:top w:val="nil"/>
            </w:tcBorders>
            <w:shd w:val="clear" w:color="auto" w:fill="BFBFBF"/>
          </w:tcPr>
          <w:p w14:paraId="02169EB8" w14:textId="77777777" w:rsidR="0033448D" w:rsidRDefault="0033448D">
            <w:pPr>
              <w:rPr>
                <w:sz w:val="2"/>
                <w:szCs w:val="2"/>
              </w:rPr>
            </w:pPr>
          </w:p>
        </w:tc>
        <w:tc>
          <w:tcPr>
            <w:tcW w:w="1260" w:type="dxa"/>
            <w:vMerge/>
            <w:tcBorders>
              <w:top w:val="nil"/>
            </w:tcBorders>
            <w:shd w:val="clear" w:color="auto" w:fill="BFBFBF"/>
          </w:tcPr>
          <w:p w14:paraId="38D3BB88" w14:textId="77777777" w:rsidR="0033448D" w:rsidRDefault="0033448D">
            <w:pPr>
              <w:rPr>
                <w:sz w:val="2"/>
                <w:szCs w:val="2"/>
              </w:rPr>
            </w:pPr>
          </w:p>
        </w:tc>
        <w:tc>
          <w:tcPr>
            <w:tcW w:w="900" w:type="dxa"/>
            <w:vMerge/>
            <w:tcBorders>
              <w:top w:val="nil"/>
            </w:tcBorders>
            <w:shd w:val="clear" w:color="auto" w:fill="BFBFBF"/>
          </w:tcPr>
          <w:p w14:paraId="2DCE1D36" w14:textId="77777777" w:rsidR="0033448D" w:rsidRDefault="0033448D">
            <w:pPr>
              <w:rPr>
                <w:sz w:val="2"/>
                <w:szCs w:val="2"/>
              </w:rPr>
            </w:pPr>
          </w:p>
        </w:tc>
        <w:tc>
          <w:tcPr>
            <w:tcW w:w="1080" w:type="dxa"/>
            <w:vMerge/>
            <w:tcBorders>
              <w:top w:val="nil"/>
            </w:tcBorders>
            <w:shd w:val="clear" w:color="auto" w:fill="BFBFBF"/>
          </w:tcPr>
          <w:p w14:paraId="57437210" w14:textId="77777777" w:rsidR="0033448D" w:rsidRDefault="0033448D">
            <w:pPr>
              <w:rPr>
                <w:sz w:val="2"/>
                <w:szCs w:val="2"/>
              </w:rPr>
            </w:pPr>
          </w:p>
        </w:tc>
        <w:tc>
          <w:tcPr>
            <w:tcW w:w="2790" w:type="dxa"/>
            <w:gridSpan w:val="2"/>
          </w:tcPr>
          <w:p w14:paraId="517BBAA9" w14:textId="77777777" w:rsidR="0033448D" w:rsidRDefault="0033448D">
            <w:pPr>
              <w:pStyle w:val="TableParagraph"/>
              <w:ind w:left="0"/>
              <w:rPr>
                <w:rFonts w:ascii="Times New Roman"/>
                <w:sz w:val="16"/>
              </w:rPr>
            </w:pPr>
          </w:p>
        </w:tc>
        <w:tc>
          <w:tcPr>
            <w:tcW w:w="990" w:type="dxa"/>
            <w:vMerge/>
            <w:tcBorders>
              <w:top w:val="nil"/>
            </w:tcBorders>
            <w:shd w:val="clear" w:color="auto" w:fill="BFBFBF"/>
          </w:tcPr>
          <w:p w14:paraId="12B4BFFC" w14:textId="77777777" w:rsidR="0033448D" w:rsidRDefault="0033448D">
            <w:pPr>
              <w:rPr>
                <w:sz w:val="2"/>
                <w:szCs w:val="2"/>
              </w:rPr>
            </w:pPr>
          </w:p>
        </w:tc>
        <w:tc>
          <w:tcPr>
            <w:tcW w:w="1080" w:type="dxa"/>
          </w:tcPr>
          <w:p w14:paraId="3B35F12D" w14:textId="77777777" w:rsidR="0033448D" w:rsidRDefault="0033448D">
            <w:pPr>
              <w:pStyle w:val="TableParagraph"/>
              <w:ind w:left="0"/>
              <w:rPr>
                <w:rFonts w:ascii="Times New Roman"/>
                <w:sz w:val="16"/>
              </w:rPr>
            </w:pPr>
          </w:p>
        </w:tc>
        <w:tc>
          <w:tcPr>
            <w:tcW w:w="1620" w:type="dxa"/>
            <w:gridSpan w:val="2"/>
          </w:tcPr>
          <w:p w14:paraId="1F7221E4" w14:textId="77777777" w:rsidR="0033448D" w:rsidRDefault="0033448D">
            <w:pPr>
              <w:pStyle w:val="TableParagraph"/>
              <w:ind w:left="0"/>
              <w:rPr>
                <w:rFonts w:ascii="Times New Roman"/>
                <w:sz w:val="16"/>
              </w:rPr>
            </w:pPr>
          </w:p>
        </w:tc>
        <w:tc>
          <w:tcPr>
            <w:tcW w:w="990" w:type="dxa"/>
            <w:vMerge/>
            <w:tcBorders>
              <w:top w:val="nil"/>
            </w:tcBorders>
            <w:shd w:val="clear" w:color="auto" w:fill="BFBFBF"/>
          </w:tcPr>
          <w:p w14:paraId="788AF9CC" w14:textId="77777777" w:rsidR="0033448D" w:rsidRDefault="0033448D">
            <w:pPr>
              <w:rPr>
                <w:sz w:val="2"/>
                <w:szCs w:val="2"/>
              </w:rPr>
            </w:pPr>
          </w:p>
        </w:tc>
      </w:tr>
      <w:tr w:rsidR="0033448D" w14:paraId="6478443A" w14:textId="77777777" w:rsidTr="005F2820">
        <w:trPr>
          <w:trHeight w:val="230"/>
        </w:trPr>
        <w:tc>
          <w:tcPr>
            <w:tcW w:w="980" w:type="dxa"/>
            <w:vMerge/>
            <w:tcBorders>
              <w:top w:val="nil"/>
            </w:tcBorders>
            <w:shd w:val="clear" w:color="auto" w:fill="BFBFBF"/>
          </w:tcPr>
          <w:p w14:paraId="75E7ACB0" w14:textId="77777777" w:rsidR="0033448D" w:rsidRDefault="0033448D">
            <w:pPr>
              <w:rPr>
                <w:sz w:val="2"/>
                <w:szCs w:val="2"/>
              </w:rPr>
            </w:pPr>
          </w:p>
        </w:tc>
        <w:tc>
          <w:tcPr>
            <w:tcW w:w="1260" w:type="dxa"/>
            <w:vMerge/>
            <w:tcBorders>
              <w:top w:val="nil"/>
            </w:tcBorders>
            <w:shd w:val="clear" w:color="auto" w:fill="BFBFBF"/>
          </w:tcPr>
          <w:p w14:paraId="53D8D685" w14:textId="77777777" w:rsidR="0033448D" w:rsidRDefault="0033448D">
            <w:pPr>
              <w:rPr>
                <w:sz w:val="2"/>
                <w:szCs w:val="2"/>
              </w:rPr>
            </w:pPr>
          </w:p>
        </w:tc>
        <w:tc>
          <w:tcPr>
            <w:tcW w:w="900" w:type="dxa"/>
            <w:vMerge/>
            <w:tcBorders>
              <w:top w:val="nil"/>
            </w:tcBorders>
            <w:shd w:val="clear" w:color="auto" w:fill="BFBFBF"/>
          </w:tcPr>
          <w:p w14:paraId="40AA8C73" w14:textId="77777777" w:rsidR="0033448D" w:rsidRDefault="0033448D">
            <w:pPr>
              <w:rPr>
                <w:sz w:val="2"/>
                <w:szCs w:val="2"/>
              </w:rPr>
            </w:pPr>
          </w:p>
        </w:tc>
        <w:tc>
          <w:tcPr>
            <w:tcW w:w="1080" w:type="dxa"/>
            <w:vMerge/>
            <w:tcBorders>
              <w:top w:val="nil"/>
            </w:tcBorders>
            <w:shd w:val="clear" w:color="auto" w:fill="BFBFBF"/>
          </w:tcPr>
          <w:p w14:paraId="69DAF356" w14:textId="77777777" w:rsidR="0033448D" w:rsidRDefault="0033448D">
            <w:pPr>
              <w:rPr>
                <w:sz w:val="2"/>
                <w:szCs w:val="2"/>
              </w:rPr>
            </w:pPr>
          </w:p>
        </w:tc>
        <w:tc>
          <w:tcPr>
            <w:tcW w:w="2790" w:type="dxa"/>
            <w:gridSpan w:val="2"/>
            <w:shd w:val="clear" w:color="auto" w:fill="D9D9D9"/>
          </w:tcPr>
          <w:p w14:paraId="0FB62919" w14:textId="77777777" w:rsidR="0033448D" w:rsidRDefault="003D5771">
            <w:pPr>
              <w:pStyle w:val="TableParagraph"/>
              <w:spacing w:line="210" w:lineRule="exact"/>
              <w:rPr>
                <w:b/>
                <w:sz w:val="20"/>
              </w:rPr>
            </w:pPr>
            <w:r>
              <w:rPr>
                <w:b/>
                <w:sz w:val="20"/>
              </w:rPr>
              <w:t>Semester:</w:t>
            </w:r>
          </w:p>
        </w:tc>
        <w:tc>
          <w:tcPr>
            <w:tcW w:w="990" w:type="dxa"/>
            <w:vMerge/>
            <w:tcBorders>
              <w:top w:val="nil"/>
            </w:tcBorders>
            <w:shd w:val="clear" w:color="auto" w:fill="BFBFBF"/>
          </w:tcPr>
          <w:p w14:paraId="5A536B6A" w14:textId="77777777" w:rsidR="0033448D" w:rsidRDefault="0033448D">
            <w:pPr>
              <w:rPr>
                <w:sz w:val="2"/>
                <w:szCs w:val="2"/>
              </w:rPr>
            </w:pPr>
          </w:p>
        </w:tc>
        <w:tc>
          <w:tcPr>
            <w:tcW w:w="1080" w:type="dxa"/>
            <w:shd w:val="clear" w:color="auto" w:fill="D9D9D9"/>
          </w:tcPr>
          <w:p w14:paraId="4D4C9859" w14:textId="77777777" w:rsidR="0033448D" w:rsidRDefault="003D5771">
            <w:pPr>
              <w:pStyle w:val="TableParagraph"/>
              <w:spacing w:line="210" w:lineRule="exact"/>
              <w:rPr>
                <w:b/>
                <w:sz w:val="20"/>
              </w:rPr>
            </w:pPr>
            <w:r>
              <w:rPr>
                <w:b/>
                <w:sz w:val="20"/>
              </w:rPr>
              <w:t>Semester:</w:t>
            </w:r>
          </w:p>
        </w:tc>
        <w:tc>
          <w:tcPr>
            <w:tcW w:w="1620" w:type="dxa"/>
            <w:gridSpan w:val="2"/>
            <w:shd w:val="clear" w:color="auto" w:fill="D9D9D9"/>
          </w:tcPr>
          <w:p w14:paraId="0E7D7C2E" w14:textId="77777777" w:rsidR="0033448D" w:rsidRDefault="003D5771">
            <w:pPr>
              <w:pStyle w:val="TableParagraph"/>
              <w:spacing w:line="210" w:lineRule="exact"/>
              <w:rPr>
                <w:b/>
                <w:sz w:val="20"/>
              </w:rPr>
            </w:pPr>
            <w:r>
              <w:rPr>
                <w:b/>
                <w:sz w:val="20"/>
              </w:rPr>
              <w:t>Semester:</w:t>
            </w:r>
          </w:p>
        </w:tc>
        <w:tc>
          <w:tcPr>
            <w:tcW w:w="990" w:type="dxa"/>
            <w:vMerge/>
            <w:tcBorders>
              <w:top w:val="nil"/>
            </w:tcBorders>
            <w:shd w:val="clear" w:color="auto" w:fill="BFBFBF"/>
          </w:tcPr>
          <w:p w14:paraId="7F11AF1F" w14:textId="77777777" w:rsidR="0033448D" w:rsidRDefault="0033448D">
            <w:pPr>
              <w:rPr>
                <w:sz w:val="2"/>
                <w:szCs w:val="2"/>
              </w:rPr>
            </w:pPr>
          </w:p>
        </w:tc>
      </w:tr>
      <w:tr w:rsidR="0033448D" w14:paraId="67D05874" w14:textId="77777777" w:rsidTr="005F2820">
        <w:trPr>
          <w:trHeight w:val="228"/>
        </w:trPr>
        <w:tc>
          <w:tcPr>
            <w:tcW w:w="980" w:type="dxa"/>
            <w:vMerge/>
            <w:tcBorders>
              <w:top w:val="nil"/>
            </w:tcBorders>
            <w:shd w:val="clear" w:color="auto" w:fill="BFBFBF"/>
          </w:tcPr>
          <w:p w14:paraId="74DE4A98" w14:textId="77777777" w:rsidR="0033448D" w:rsidRDefault="0033448D">
            <w:pPr>
              <w:rPr>
                <w:sz w:val="2"/>
                <w:szCs w:val="2"/>
              </w:rPr>
            </w:pPr>
          </w:p>
        </w:tc>
        <w:tc>
          <w:tcPr>
            <w:tcW w:w="1260" w:type="dxa"/>
            <w:vMerge/>
            <w:tcBorders>
              <w:top w:val="nil"/>
            </w:tcBorders>
            <w:shd w:val="clear" w:color="auto" w:fill="BFBFBF"/>
          </w:tcPr>
          <w:p w14:paraId="0EE0AE25" w14:textId="77777777" w:rsidR="0033448D" w:rsidRDefault="0033448D">
            <w:pPr>
              <w:rPr>
                <w:sz w:val="2"/>
                <w:szCs w:val="2"/>
              </w:rPr>
            </w:pPr>
          </w:p>
        </w:tc>
        <w:tc>
          <w:tcPr>
            <w:tcW w:w="900" w:type="dxa"/>
            <w:vMerge/>
            <w:tcBorders>
              <w:top w:val="nil"/>
            </w:tcBorders>
            <w:shd w:val="clear" w:color="auto" w:fill="BFBFBF"/>
          </w:tcPr>
          <w:p w14:paraId="5C857DE8" w14:textId="77777777" w:rsidR="0033448D" w:rsidRDefault="0033448D">
            <w:pPr>
              <w:rPr>
                <w:sz w:val="2"/>
                <w:szCs w:val="2"/>
              </w:rPr>
            </w:pPr>
          </w:p>
        </w:tc>
        <w:tc>
          <w:tcPr>
            <w:tcW w:w="1080" w:type="dxa"/>
            <w:vMerge/>
            <w:tcBorders>
              <w:top w:val="nil"/>
            </w:tcBorders>
            <w:shd w:val="clear" w:color="auto" w:fill="BFBFBF"/>
          </w:tcPr>
          <w:p w14:paraId="083C1D87" w14:textId="77777777" w:rsidR="0033448D" w:rsidRDefault="0033448D">
            <w:pPr>
              <w:rPr>
                <w:sz w:val="2"/>
                <w:szCs w:val="2"/>
              </w:rPr>
            </w:pPr>
          </w:p>
        </w:tc>
        <w:tc>
          <w:tcPr>
            <w:tcW w:w="2790" w:type="dxa"/>
            <w:gridSpan w:val="2"/>
          </w:tcPr>
          <w:p w14:paraId="05457B45" w14:textId="77777777" w:rsidR="0033448D" w:rsidRDefault="0033448D">
            <w:pPr>
              <w:pStyle w:val="TableParagraph"/>
              <w:ind w:left="0"/>
              <w:rPr>
                <w:rFonts w:ascii="Times New Roman"/>
                <w:sz w:val="16"/>
              </w:rPr>
            </w:pPr>
          </w:p>
        </w:tc>
        <w:tc>
          <w:tcPr>
            <w:tcW w:w="990" w:type="dxa"/>
            <w:vMerge/>
            <w:tcBorders>
              <w:top w:val="nil"/>
            </w:tcBorders>
            <w:shd w:val="clear" w:color="auto" w:fill="BFBFBF"/>
          </w:tcPr>
          <w:p w14:paraId="5596B485" w14:textId="77777777" w:rsidR="0033448D" w:rsidRDefault="0033448D">
            <w:pPr>
              <w:rPr>
                <w:sz w:val="2"/>
                <w:szCs w:val="2"/>
              </w:rPr>
            </w:pPr>
          </w:p>
        </w:tc>
        <w:tc>
          <w:tcPr>
            <w:tcW w:w="1080" w:type="dxa"/>
          </w:tcPr>
          <w:p w14:paraId="119843D6" w14:textId="77777777" w:rsidR="0033448D" w:rsidRDefault="0033448D">
            <w:pPr>
              <w:pStyle w:val="TableParagraph"/>
              <w:ind w:left="0"/>
              <w:rPr>
                <w:rFonts w:ascii="Times New Roman"/>
                <w:sz w:val="16"/>
              </w:rPr>
            </w:pPr>
          </w:p>
        </w:tc>
        <w:tc>
          <w:tcPr>
            <w:tcW w:w="1620" w:type="dxa"/>
            <w:gridSpan w:val="2"/>
          </w:tcPr>
          <w:p w14:paraId="196F2357" w14:textId="77777777" w:rsidR="0033448D" w:rsidRDefault="0033448D">
            <w:pPr>
              <w:pStyle w:val="TableParagraph"/>
              <w:ind w:left="0"/>
              <w:rPr>
                <w:rFonts w:ascii="Times New Roman"/>
                <w:sz w:val="16"/>
              </w:rPr>
            </w:pPr>
          </w:p>
        </w:tc>
        <w:tc>
          <w:tcPr>
            <w:tcW w:w="990" w:type="dxa"/>
            <w:vMerge/>
            <w:tcBorders>
              <w:top w:val="nil"/>
            </w:tcBorders>
            <w:shd w:val="clear" w:color="auto" w:fill="BFBFBF"/>
          </w:tcPr>
          <w:p w14:paraId="57AB75BA" w14:textId="77777777" w:rsidR="0033448D" w:rsidRDefault="0033448D">
            <w:pPr>
              <w:rPr>
                <w:sz w:val="2"/>
                <w:szCs w:val="2"/>
              </w:rPr>
            </w:pPr>
          </w:p>
        </w:tc>
      </w:tr>
      <w:tr w:rsidR="0033448D" w14:paraId="38581685" w14:textId="77777777" w:rsidTr="005F2820">
        <w:trPr>
          <w:trHeight w:val="230"/>
        </w:trPr>
        <w:tc>
          <w:tcPr>
            <w:tcW w:w="980" w:type="dxa"/>
            <w:vMerge/>
            <w:tcBorders>
              <w:top w:val="nil"/>
            </w:tcBorders>
            <w:shd w:val="clear" w:color="auto" w:fill="BFBFBF"/>
          </w:tcPr>
          <w:p w14:paraId="3EDE4BF5" w14:textId="77777777" w:rsidR="0033448D" w:rsidRDefault="0033448D">
            <w:pPr>
              <w:rPr>
                <w:sz w:val="2"/>
                <w:szCs w:val="2"/>
              </w:rPr>
            </w:pPr>
          </w:p>
        </w:tc>
        <w:tc>
          <w:tcPr>
            <w:tcW w:w="1260" w:type="dxa"/>
            <w:vMerge/>
            <w:tcBorders>
              <w:top w:val="nil"/>
            </w:tcBorders>
            <w:shd w:val="clear" w:color="auto" w:fill="BFBFBF"/>
          </w:tcPr>
          <w:p w14:paraId="7114CC78" w14:textId="77777777" w:rsidR="0033448D" w:rsidRDefault="0033448D">
            <w:pPr>
              <w:rPr>
                <w:sz w:val="2"/>
                <w:szCs w:val="2"/>
              </w:rPr>
            </w:pPr>
          </w:p>
        </w:tc>
        <w:tc>
          <w:tcPr>
            <w:tcW w:w="900" w:type="dxa"/>
            <w:vMerge/>
            <w:tcBorders>
              <w:top w:val="nil"/>
            </w:tcBorders>
            <w:shd w:val="clear" w:color="auto" w:fill="BFBFBF"/>
          </w:tcPr>
          <w:p w14:paraId="45F508F6" w14:textId="77777777" w:rsidR="0033448D" w:rsidRDefault="0033448D">
            <w:pPr>
              <w:rPr>
                <w:sz w:val="2"/>
                <w:szCs w:val="2"/>
              </w:rPr>
            </w:pPr>
          </w:p>
        </w:tc>
        <w:tc>
          <w:tcPr>
            <w:tcW w:w="1080" w:type="dxa"/>
            <w:vMerge/>
            <w:tcBorders>
              <w:top w:val="nil"/>
            </w:tcBorders>
            <w:shd w:val="clear" w:color="auto" w:fill="BFBFBF"/>
          </w:tcPr>
          <w:p w14:paraId="64659876" w14:textId="77777777" w:rsidR="0033448D" w:rsidRDefault="0033448D">
            <w:pPr>
              <w:rPr>
                <w:sz w:val="2"/>
                <w:szCs w:val="2"/>
              </w:rPr>
            </w:pPr>
          </w:p>
        </w:tc>
        <w:tc>
          <w:tcPr>
            <w:tcW w:w="2790" w:type="dxa"/>
            <w:gridSpan w:val="2"/>
            <w:shd w:val="clear" w:color="auto" w:fill="D9D9D9"/>
          </w:tcPr>
          <w:p w14:paraId="2896D191" w14:textId="77777777" w:rsidR="0033448D" w:rsidRDefault="003D5771">
            <w:pPr>
              <w:pStyle w:val="TableParagraph"/>
              <w:spacing w:line="209" w:lineRule="exact"/>
              <w:rPr>
                <w:b/>
                <w:sz w:val="20"/>
              </w:rPr>
            </w:pPr>
            <w:r>
              <w:rPr>
                <w:b/>
                <w:sz w:val="20"/>
              </w:rPr>
              <w:t>Grade:</w:t>
            </w:r>
          </w:p>
        </w:tc>
        <w:tc>
          <w:tcPr>
            <w:tcW w:w="990" w:type="dxa"/>
            <w:vMerge/>
            <w:tcBorders>
              <w:top w:val="nil"/>
            </w:tcBorders>
            <w:shd w:val="clear" w:color="auto" w:fill="BFBFBF"/>
          </w:tcPr>
          <w:p w14:paraId="3CF27454" w14:textId="77777777" w:rsidR="0033448D" w:rsidRDefault="0033448D">
            <w:pPr>
              <w:rPr>
                <w:sz w:val="2"/>
                <w:szCs w:val="2"/>
              </w:rPr>
            </w:pPr>
          </w:p>
        </w:tc>
        <w:tc>
          <w:tcPr>
            <w:tcW w:w="1080" w:type="dxa"/>
            <w:shd w:val="clear" w:color="auto" w:fill="D9D9D9"/>
          </w:tcPr>
          <w:p w14:paraId="3C658D63" w14:textId="77777777" w:rsidR="0033448D" w:rsidRDefault="003D5771">
            <w:pPr>
              <w:pStyle w:val="TableParagraph"/>
              <w:spacing w:line="209" w:lineRule="exact"/>
              <w:rPr>
                <w:b/>
                <w:sz w:val="20"/>
              </w:rPr>
            </w:pPr>
            <w:r>
              <w:rPr>
                <w:b/>
                <w:sz w:val="20"/>
              </w:rPr>
              <w:t>Grade:</w:t>
            </w:r>
          </w:p>
        </w:tc>
        <w:tc>
          <w:tcPr>
            <w:tcW w:w="1620" w:type="dxa"/>
            <w:gridSpan w:val="2"/>
            <w:shd w:val="clear" w:color="auto" w:fill="D9D9D9"/>
          </w:tcPr>
          <w:p w14:paraId="1EEDE4C3" w14:textId="77777777" w:rsidR="0033448D" w:rsidRDefault="003D5771">
            <w:pPr>
              <w:pStyle w:val="TableParagraph"/>
              <w:spacing w:line="209" w:lineRule="exact"/>
              <w:rPr>
                <w:b/>
                <w:sz w:val="20"/>
              </w:rPr>
            </w:pPr>
            <w:r>
              <w:rPr>
                <w:b/>
                <w:sz w:val="20"/>
              </w:rPr>
              <w:t>Grade:</w:t>
            </w:r>
          </w:p>
        </w:tc>
        <w:tc>
          <w:tcPr>
            <w:tcW w:w="990" w:type="dxa"/>
            <w:vMerge/>
            <w:tcBorders>
              <w:top w:val="nil"/>
            </w:tcBorders>
            <w:shd w:val="clear" w:color="auto" w:fill="BFBFBF"/>
          </w:tcPr>
          <w:p w14:paraId="276DBF7E" w14:textId="77777777" w:rsidR="0033448D" w:rsidRDefault="0033448D">
            <w:pPr>
              <w:rPr>
                <w:sz w:val="2"/>
                <w:szCs w:val="2"/>
              </w:rPr>
            </w:pPr>
          </w:p>
        </w:tc>
      </w:tr>
      <w:tr w:rsidR="0033448D" w14:paraId="44CB9679" w14:textId="77777777" w:rsidTr="005F2820">
        <w:trPr>
          <w:trHeight w:val="228"/>
        </w:trPr>
        <w:tc>
          <w:tcPr>
            <w:tcW w:w="980" w:type="dxa"/>
            <w:vMerge/>
            <w:tcBorders>
              <w:top w:val="nil"/>
            </w:tcBorders>
            <w:shd w:val="clear" w:color="auto" w:fill="BFBFBF"/>
          </w:tcPr>
          <w:p w14:paraId="2664CCAD" w14:textId="77777777" w:rsidR="0033448D" w:rsidRDefault="0033448D">
            <w:pPr>
              <w:rPr>
                <w:sz w:val="2"/>
                <w:szCs w:val="2"/>
              </w:rPr>
            </w:pPr>
          </w:p>
        </w:tc>
        <w:tc>
          <w:tcPr>
            <w:tcW w:w="1260" w:type="dxa"/>
            <w:vMerge/>
            <w:tcBorders>
              <w:top w:val="nil"/>
            </w:tcBorders>
            <w:shd w:val="clear" w:color="auto" w:fill="BFBFBF"/>
          </w:tcPr>
          <w:p w14:paraId="040CD2F5" w14:textId="77777777" w:rsidR="0033448D" w:rsidRDefault="0033448D">
            <w:pPr>
              <w:rPr>
                <w:sz w:val="2"/>
                <w:szCs w:val="2"/>
              </w:rPr>
            </w:pPr>
          </w:p>
        </w:tc>
        <w:tc>
          <w:tcPr>
            <w:tcW w:w="900" w:type="dxa"/>
            <w:vMerge/>
            <w:tcBorders>
              <w:top w:val="nil"/>
            </w:tcBorders>
            <w:shd w:val="clear" w:color="auto" w:fill="BFBFBF"/>
          </w:tcPr>
          <w:p w14:paraId="7B05A6C4" w14:textId="77777777" w:rsidR="0033448D" w:rsidRDefault="0033448D">
            <w:pPr>
              <w:rPr>
                <w:sz w:val="2"/>
                <w:szCs w:val="2"/>
              </w:rPr>
            </w:pPr>
          </w:p>
        </w:tc>
        <w:tc>
          <w:tcPr>
            <w:tcW w:w="1080" w:type="dxa"/>
            <w:vMerge/>
            <w:tcBorders>
              <w:top w:val="nil"/>
            </w:tcBorders>
            <w:shd w:val="clear" w:color="auto" w:fill="BFBFBF"/>
          </w:tcPr>
          <w:p w14:paraId="22DB9C06" w14:textId="77777777" w:rsidR="0033448D" w:rsidRDefault="0033448D">
            <w:pPr>
              <w:rPr>
                <w:sz w:val="2"/>
                <w:szCs w:val="2"/>
              </w:rPr>
            </w:pPr>
          </w:p>
        </w:tc>
        <w:tc>
          <w:tcPr>
            <w:tcW w:w="2790" w:type="dxa"/>
            <w:gridSpan w:val="2"/>
          </w:tcPr>
          <w:p w14:paraId="5DFD5E88" w14:textId="77777777" w:rsidR="0033448D" w:rsidRDefault="0033448D">
            <w:pPr>
              <w:pStyle w:val="TableParagraph"/>
              <w:ind w:left="0"/>
              <w:rPr>
                <w:rFonts w:ascii="Times New Roman"/>
                <w:sz w:val="16"/>
              </w:rPr>
            </w:pPr>
          </w:p>
        </w:tc>
        <w:tc>
          <w:tcPr>
            <w:tcW w:w="990" w:type="dxa"/>
            <w:vMerge/>
            <w:tcBorders>
              <w:top w:val="nil"/>
            </w:tcBorders>
            <w:shd w:val="clear" w:color="auto" w:fill="BFBFBF"/>
          </w:tcPr>
          <w:p w14:paraId="5C2064C4" w14:textId="77777777" w:rsidR="0033448D" w:rsidRDefault="0033448D">
            <w:pPr>
              <w:rPr>
                <w:sz w:val="2"/>
                <w:szCs w:val="2"/>
              </w:rPr>
            </w:pPr>
          </w:p>
        </w:tc>
        <w:tc>
          <w:tcPr>
            <w:tcW w:w="1080" w:type="dxa"/>
          </w:tcPr>
          <w:p w14:paraId="61C6997A" w14:textId="77777777" w:rsidR="0033448D" w:rsidRDefault="0033448D">
            <w:pPr>
              <w:pStyle w:val="TableParagraph"/>
              <w:ind w:left="0"/>
              <w:rPr>
                <w:rFonts w:ascii="Times New Roman"/>
                <w:sz w:val="16"/>
              </w:rPr>
            </w:pPr>
          </w:p>
        </w:tc>
        <w:tc>
          <w:tcPr>
            <w:tcW w:w="1620" w:type="dxa"/>
            <w:gridSpan w:val="2"/>
          </w:tcPr>
          <w:p w14:paraId="1AFADB34" w14:textId="77777777" w:rsidR="0033448D" w:rsidRDefault="0033448D">
            <w:pPr>
              <w:pStyle w:val="TableParagraph"/>
              <w:ind w:left="0"/>
              <w:rPr>
                <w:rFonts w:ascii="Times New Roman"/>
                <w:sz w:val="16"/>
              </w:rPr>
            </w:pPr>
          </w:p>
        </w:tc>
        <w:tc>
          <w:tcPr>
            <w:tcW w:w="990" w:type="dxa"/>
            <w:vMerge/>
            <w:tcBorders>
              <w:top w:val="nil"/>
            </w:tcBorders>
            <w:shd w:val="clear" w:color="auto" w:fill="BFBFBF"/>
          </w:tcPr>
          <w:p w14:paraId="24B8135D" w14:textId="77777777" w:rsidR="0033448D" w:rsidRDefault="0033448D">
            <w:pPr>
              <w:rPr>
                <w:sz w:val="2"/>
                <w:szCs w:val="2"/>
              </w:rPr>
            </w:pPr>
          </w:p>
        </w:tc>
      </w:tr>
      <w:tr w:rsidR="0033448D" w14:paraId="25BAF289" w14:textId="77777777" w:rsidTr="005F2820">
        <w:trPr>
          <w:trHeight w:val="620"/>
        </w:trPr>
        <w:tc>
          <w:tcPr>
            <w:tcW w:w="980" w:type="dxa"/>
          </w:tcPr>
          <w:p w14:paraId="515888EE" w14:textId="77777777" w:rsidR="0033448D" w:rsidRDefault="003D5771" w:rsidP="00590A0E">
            <w:pPr>
              <w:pStyle w:val="TableParagraph"/>
              <w:spacing w:before="2" w:line="206" w:lineRule="exact"/>
              <w:ind w:left="60" w:right="90"/>
              <w:jc w:val="center"/>
              <w:rPr>
                <w:b/>
                <w:sz w:val="18"/>
              </w:rPr>
            </w:pPr>
            <w:r>
              <w:rPr>
                <w:b/>
                <w:sz w:val="18"/>
              </w:rPr>
              <w:t>□    Category fulfilled</w:t>
            </w:r>
          </w:p>
        </w:tc>
        <w:tc>
          <w:tcPr>
            <w:tcW w:w="1260" w:type="dxa"/>
          </w:tcPr>
          <w:p w14:paraId="4C89FEA8" w14:textId="77777777" w:rsidR="0033448D" w:rsidRDefault="003D5771">
            <w:pPr>
              <w:pStyle w:val="TableParagraph"/>
              <w:spacing w:before="2" w:line="206" w:lineRule="exact"/>
              <w:ind w:left="220" w:right="208" w:hanging="2"/>
              <w:jc w:val="center"/>
              <w:rPr>
                <w:b/>
                <w:sz w:val="18"/>
              </w:rPr>
            </w:pPr>
            <w:r>
              <w:rPr>
                <w:b/>
                <w:sz w:val="18"/>
              </w:rPr>
              <w:t xml:space="preserve">□    </w:t>
            </w:r>
            <w:r w:rsidR="00590A0E">
              <w:rPr>
                <w:b/>
                <w:sz w:val="18"/>
              </w:rPr>
              <w:br/>
            </w:r>
            <w:r>
              <w:rPr>
                <w:b/>
                <w:sz w:val="18"/>
              </w:rPr>
              <w:t>Category fulfilled</w:t>
            </w:r>
          </w:p>
        </w:tc>
        <w:tc>
          <w:tcPr>
            <w:tcW w:w="900" w:type="dxa"/>
          </w:tcPr>
          <w:p w14:paraId="64FB57F5" w14:textId="77777777" w:rsidR="0033448D" w:rsidRDefault="003D5771" w:rsidP="00590A0E">
            <w:pPr>
              <w:pStyle w:val="TableParagraph"/>
              <w:spacing w:before="2" w:line="206" w:lineRule="exact"/>
              <w:ind w:left="0" w:right="90"/>
              <w:jc w:val="center"/>
              <w:rPr>
                <w:b/>
                <w:sz w:val="18"/>
              </w:rPr>
            </w:pPr>
            <w:r>
              <w:rPr>
                <w:b/>
                <w:sz w:val="18"/>
              </w:rPr>
              <w:t>□    Category fulfilled</w:t>
            </w:r>
          </w:p>
        </w:tc>
        <w:tc>
          <w:tcPr>
            <w:tcW w:w="1080" w:type="dxa"/>
          </w:tcPr>
          <w:p w14:paraId="196A458C" w14:textId="77777777" w:rsidR="0033448D" w:rsidRDefault="003D5771" w:rsidP="00967544">
            <w:pPr>
              <w:pStyle w:val="TableParagraph"/>
              <w:spacing w:before="2" w:line="206" w:lineRule="exact"/>
              <w:ind w:left="90" w:right="298" w:hanging="2"/>
              <w:jc w:val="center"/>
              <w:rPr>
                <w:b/>
                <w:sz w:val="18"/>
              </w:rPr>
            </w:pPr>
            <w:r>
              <w:rPr>
                <w:b/>
                <w:sz w:val="18"/>
              </w:rPr>
              <w:t xml:space="preserve">□    </w:t>
            </w:r>
            <w:r w:rsidRPr="00FC1780">
              <w:rPr>
                <w:b/>
                <w:sz w:val="16"/>
                <w:szCs w:val="16"/>
              </w:rPr>
              <w:t xml:space="preserve">Category </w:t>
            </w:r>
            <w:r>
              <w:rPr>
                <w:b/>
                <w:sz w:val="18"/>
              </w:rPr>
              <w:t>fulfilled</w:t>
            </w:r>
          </w:p>
        </w:tc>
        <w:tc>
          <w:tcPr>
            <w:tcW w:w="2790" w:type="dxa"/>
            <w:gridSpan w:val="2"/>
          </w:tcPr>
          <w:p w14:paraId="1CFAC2C9" w14:textId="77777777" w:rsidR="0033448D" w:rsidRDefault="003D5771">
            <w:pPr>
              <w:pStyle w:val="TableParagraph"/>
              <w:spacing w:before="2" w:line="206" w:lineRule="exact"/>
              <w:ind w:left="895" w:right="884"/>
              <w:jc w:val="center"/>
              <w:rPr>
                <w:b/>
                <w:sz w:val="18"/>
              </w:rPr>
            </w:pPr>
            <w:r>
              <w:rPr>
                <w:b/>
                <w:sz w:val="18"/>
              </w:rPr>
              <w:t xml:space="preserve">□    </w:t>
            </w:r>
            <w:r w:rsidR="004F4B30">
              <w:rPr>
                <w:b/>
                <w:sz w:val="18"/>
              </w:rPr>
              <w:br/>
            </w:r>
            <w:r>
              <w:rPr>
                <w:b/>
                <w:sz w:val="18"/>
              </w:rPr>
              <w:t>Category fulfilled</w:t>
            </w:r>
          </w:p>
        </w:tc>
        <w:tc>
          <w:tcPr>
            <w:tcW w:w="990" w:type="dxa"/>
          </w:tcPr>
          <w:p w14:paraId="5B0F51F7" w14:textId="77777777" w:rsidR="0033448D" w:rsidRDefault="003D5771">
            <w:pPr>
              <w:pStyle w:val="TableParagraph"/>
              <w:spacing w:before="2" w:line="206" w:lineRule="exact"/>
              <w:ind w:left="174" w:right="163"/>
              <w:jc w:val="center"/>
              <w:rPr>
                <w:b/>
                <w:sz w:val="18"/>
              </w:rPr>
            </w:pPr>
            <w:r>
              <w:rPr>
                <w:b/>
                <w:sz w:val="18"/>
              </w:rPr>
              <w:t>□    Category fulfilled</w:t>
            </w:r>
          </w:p>
        </w:tc>
        <w:tc>
          <w:tcPr>
            <w:tcW w:w="1080" w:type="dxa"/>
          </w:tcPr>
          <w:p w14:paraId="75C84C5D" w14:textId="77777777" w:rsidR="0033448D" w:rsidRDefault="003D5771">
            <w:pPr>
              <w:pStyle w:val="TableParagraph"/>
              <w:spacing w:before="2" w:line="206" w:lineRule="exact"/>
              <w:ind w:left="220" w:right="208" w:hanging="2"/>
              <w:jc w:val="center"/>
              <w:rPr>
                <w:b/>
                <w:sz w:val="18"/>
              </w:rPr>
            </w:pPr>
            <w:r>
              <w:rPr>
                <w:b/>
                <w:sz w:val="18"/>
              </w:rPr>
              <w:t xml:space="preserve">□    </w:t>
            </w:r>
            <w:r w:rsidRPr="00C52E84">
              <w:rPr>
                <w:b/>
                <w:sz w:val="16"/>
                <w:szCs w:val="16"/>
              </w:rPr>
              <w:t>Category fulfilled</w:t>
            </w:r>
          </w:p>
        </w:tc>
        <w:tc>
          <w:tcPr>
            <w:tcW w:w="1620" w:type="dxa"/>
            <w:gridSpan w:val="2"/>
          </w:tcPr>
          <w:p w14:paraId="2026919C" w14:textId="77777777" w:rsidR="0033448D" w:rsidRDefault="003D5771">
            <w:pPr>
              <w:pStyle w:val="TableParagraph"/>
              <w:spacing w:line="204" w:lineRule="exact"/>
              <w:ind w:left="9"/>
              <w:jc w:val="center"/>
              <w:rPr>
                <w:b/>
                <w:sz w:val="18"/>
              </w:rPr>
            </w:pPr>
            <w:r>
              <w:rPr>
                <w:b/>
                <w:sz w:val="18"/>
              </w:rPr>
              <w:t>□</w:t>
            </w:r>
          </w:p>
          <w:p w14:paraId="02ACD109" w14:textId="77777777" w:rsidR="0033448D" w:rsidRDefault="003D5771" w:rsidP="004F4B30">
            <w:pPr>
              <w:pStyle w:val="TableParagraph"/>
              <w:tabs>
                <w:tab w:val="left" w:pos="932"/>
              </w:tabs>
              <w:ind w:left="7"/>
              <w:jc w:val="center"/>
              <w:rPr>
                <w:b/>
                <w:sz w:val="18"/>
              </w:rPr>
            </w:pPr>
            <w:r>
              <w:rPr>
                <w:b/>
                <w:sz w:val="18"/>
              </w:rPr>
              <w:t>Category</w:t>
            </w:r>
            <w:r w:rsidR="004F4B30">
              <w:rPr>
                <w:b/>
                <w:sz w:val="18"/>
              </w:rPr>
              <w:br/>
            </w:r>
            <w:r>
              <w:rPr>
                <w:b/>
                <w:sz w:val="18"/>
              </w:rPr>
              <w:t>fulfilled</w:t>
            </w:r>
          </w:p>
        </w:tc>
        <w:tc>
          <w:tcPr>
            <w:tcW w:w="990" w:type="dxa"/>
          </w:tcPr>
          <w:p w14:paraId="3ADC050F" w14:textId="77777777" w:rsidR="0033448D" w:rsidRDefault="003D5771">
            <w:pPr>
              <w:pStyle w:val="TableParagraph"/>
              <w:spacing w:before="1" w:line="206" w:lineRule="exact"/>
              <w:ind w:left="174" w:right="164"/>
              <w:jc w:val="center"/>
              <w:rPr>
                <w:b/>
                <w:sz w:val="18"/>
              </w:rPr>
            </w:pPr>
            <w:r>
              <w:rPr>
                <w:b/>
                <w:sz w:val="18"/>
              </w:rPr>
              <w:t>□    Category fulfilled</w:t>
            </w:r>
          </w:p>
        </w:tc>
      </w:tr>
    </w:tbl>
    <w:p w14:paraId="20ACB88F" w14:textId="77777777" w:rsidR="00EE78EE" w:rsidRDefault="00EE78EE" w:rsidP="00EE78EE">
      <w:pPr>
        <w:ind w:left="720"/>
        <w:rPr>
          <w:rFonts w:ascii="Arial" w:hAnsi="Arial" w:cs="Arial"/>
          <w:sz w:val="14"/>
          <w:szCs w:val="14"/>
        </w:rPr>
      </w:pPr>
    </w:p>
    <w:p w14:paraId="76300283" w14:textId="2B9DB273" w:rsidR="00CE0740" w:rsidRDefault="003C0F26" w:rsidP="00EE78EE">
      <w:pPr>
        <w:ind w:left="990" w:hanging="990"/>
        <w:rPr>
          <w:rFonts w:ascii="Arial" w:hAnsi="Arial" w:cs="Arial"/>
          <w:b/>
          <w:sz w:val="14"/>
          <w:szCs w:val="14"/>
        </w:rPr>
      </w:pPr>
      <w:r w:rsidRPr="00141235">
        <w:rPr>
          <w:rFonts w:ascii="Arial" w:hAnsi="Arial" w:cs="Arial"/>
          <w:sz w:val="14"/>
          <w:szCs w:val="14"/>
        </w:rPr>
        <w:t>NOTES</w:t>
      </w:r>
      <w:r w:rsidRPr="00EE78EE">
        <w:rPr>
          <w:rFonts w:ascii="Arial" w:hAnsi="Arial" w:cs="Arial"/>
          <w:b/>
          <w:sz w:val="14"/>
          <w:szCs w:val="14"/>
        </w:rPr>
        <w:t>:</w:t>
      </w:r>
      <w:r w:rsidR="00CE0740">
        <w:rPr>
          <w:rFonts w:ascii="Arial" w:hAnsi="Arial" w:cs="Arial"/>
          <w:b/>
          <w:sz w:val="14"/>
          <w:szCs w:val="14"/>
        </w:rPr>
        <w:t xml:space="preserve">  </w:t>
      </w:r>
    </w:p>
    <w:p w14:paraId="60742B0B" w14:textId="56595E0C" w:rsidR="00CE0740" w:rsidRPr="00C92A01" w:rsidRDefault="00C92A01" w:rsidP="00C92A01">
      <w:pPr>
        <w:rPr>
          <w:rFonts w:ascii="Calibri" w:eastAsiaTheme="minorHAnsi" w:hAnsi="Calibri" w:cs="Calibri"/>
          <w:b/>
          <w:bCs/>
          <w:i/>
          <w:iCs/>
          <w:sz w:val="16"/>
          <w:szCs w:val="16"/>
        </w:rPr>
      </w:pPr>
      <w:r w:rsidRPr="00C92A01">
        <w:rPr>
          <w:b/>
          <w:bCs/>
          <w:i/>
          <w:iCs/>
          <w:sz w:val="16"/>
          <w:szCs w:val="16"/>
        </w:rPr>
        <w:t xml:space="preserve">Students may take </w:t>
      </w:r>
      <w:r w:rsidRPr="00C92A01">
        <w:rPr>
          <w:b/>
          <w:bCs/>
          <w:i/>
          <w:iCs/>
          <w:sz w:val="16"/>
          <w:szCs w:val="16"/>
          <w:highlight w:val="yellow"/>
        </w:rPr>
        <w:t>not more than TWO courses of the same prefix</w:t>
      </w:r>
      <w:r w:rsidRPr="00C92A01">
        <w:rPr>
          <w:b/>
          <w:bCs/>
          <w:i/>
          <w:iCs/>
          <w:sz w:val="16"/>
          <w:szCs w:val="16"/>
        </w:rPr>
        <w:t xml:space="preserve"> in completing all their Gen Ed courses</w:t>
      </w:r>
      <w:r w:rsidR="00AD0F10">
        <w:rPr>
          <w:b/>
          <w:bCs/>
          <w:i/>
          <w:iCs/>
          <w:sz w:val="16"/>
          <w:szCs w:val="16"/>
        </w:rPr>
        <w:t>,</w:t>
      </w:r>
      <w:r w:rsidRPr="00C92A01">
        <w:rPr>
          <w:b/>
          <w:bCs/>
          <w:i/>
          <w:iCs/>
          <w:sz w:val="16"/>
          <w:szCs w:val="16"/>
        </w:rPr>
        <w:t xml:space="preserve"> and students may take no more than ONE course prefix in any one main Gen Ed category. (For example, Self &amp; Society is a main category, with Individual &amp; Society as a sub category.) Courses taken to fulfill the </w:t>
      </w:r>
      <w:r w:rsidRPr="00953CE7">
        <w:rPr>
          <w:b/>
          <w:bCs/>
          <w:i/>
          <w:iCs/>
          <w:sz w:val="16"/>
          <w:szCs w:val="16"/>
          <w:u w:val="single"/>
        </w:rPr>
        <w:t>Written Communication requirements are not counted</w:t>
      </w:r>
      <w:r w:rsidRPr="00C92A01">
        <w:rPr>
          <w:b/>
          <w:bCs/>
          <w:i/>
          <w:iCs/>
          <w:sz w:val="16"/>
          <w:szCs w:val="16"/>
        </w:rPr>
        <w:t xml:space="preserve"> for the purpose of t</w:t>
      </w:r>
      <w:r w:rsidR="00953CE7">
        <w:rPr>
          <w:b/>
          <w:bCs/>
          <w:i/>
          <w:iCs/>
          <w:sz w:val="16"/>
          <w:szCs w:val="16"/>
        </w:rPr>
        <w:t>he above</w:t>
      </w:r>
      <w:r w:rsidRPr="00C92A01">
        <w:rPr>
          <w:b/>
          <w:bCs/>
          <w:i/>
          <w:iCs/>
          <w:sz w:val="16"/>
          <w:szCs w:val="16"/>
        </w:rPr>
        <w:t xml:space="preserve"> policy. All language courses count as the same “prefix” for the purpose of this policy; therefore, a student can </w:t>
      </w:r>
      <w:r w:rsidR="00953CE7">
        <w:rPr>
          <w:b/>
          <w:bCs/>
          <w:i/>
          <w:iCs/>
          <w:sz w:val="16"/>
          <w:szCs w:val="16"/>
        </w:rPr>
        <w:t>count</w:t>
      </w:r>
      <w:r w:rsidRPr="00C92A01">
        <w:rPr>
          <w:b/>
          <w:bCs/>
          <w:i/>
          <w:iCs/>
          <w:sz w:val="16"/>
          <w:szCs w:val="16"/>
        </w:rPr>
        <w:t xml:space="preserve"> </w:t>
      </w:r>
      <w:r w:rsidRPr="00C92A01">
        <w:rPr>
          <w:b/>
          <w:bCs/>
          <w:i/>
          <w:iCs/>
          <w:sz w:val="16"/>
          <w:szCs w:val="16"/>
          <w:highlight w:val="yellow"/>
        </w:rPr>
        <w:t>no more than one language</w:t>
      </w:r>
      <w:r w:rsidRPr="00C92A01">
        <w:rPr>
          <w:b/>
          <w:bCs/>
          <w:i/>
          <w:iCs/>
          <w:sz w:val="16"/>
          <w:szCs w:val="16"/>
        </w:rPr>
        <w:t xml:space="preserve"> course in the Culture and Creativity category.</w:t>
      </w:r>
    </w:p>
    <w:p w14:paraId="7B357584" w14:textId="77777777" w:rsidR="00714758" w:rsidRDefault="00714758" w:rsidP="00714758">
      <w:pPr>
        <w:rPr>
          <w:rFonts w:ascii="Arial" w:hAnsi="Arial" w:cs="Arial"/>
          <w:b/>
          <w:bCs/>
          <w:sz w:val="14"/>
          <w:szCs w:val="14"/>
        </w:rPr>
      </w:pPr>
      <w:r>
        <w:rPr>
          <w:rFonts w:ascii="Arial" w:hAnsi="Arial" w:cs="Arial"/>
          <w:b/>
          <w:bCs/>
          <w:sz w:val="14"/>
          <w:szCs w:val="14"/>
        </w:rPr>
        <w:t xml:space="preserve">Renumbered gen eds: </w:t>
      </w:r>
    </w:p>
    <w:p w14:paraId="4CEA3BAB" w14:textId="77777777" w:rsidR="00714758" w:rsidRDefault="00714758" w:rsidP="00714758">
      <w:pPr>
        <w:ind w:left="1440"/>
        <w:rPr>
          <w:rFonts w:ascii="Arial" w:hAnsi="Arial" w:cs="Arial"/>
          <w:sz w:val="14"/>
          <w:szCs w:val="14"/>
        </w:rPr>
      </w:pPr>
      <w:r>
        <w:rPr>
          <w:rFonts w:ascii="Arial" w:hAnsi="Arial" w:cs="Arial"/>
          <w:sz w:val="14"/>
          <w:szCs w:val="14"/>
          <w:u w:val="single"/>
        </w:rPr>
        <w:t xml:space="preserve">Renumbered Fall 2018: </w:t>
      </w:r>
      <w:r>
        <w:rPr>
          <w:rFonts w:ascii="Arial" w:hAnsi="Arial" w:cs="Arial"/>
          <w:sz w:val="14"/>
          <w:szCs w:val="14"/>
        </w:rPr>
        <w:t xml:space="preserve">GLY 225 was renumbered to GLY 125, GLY 230 was renumbered to GLY 130, and ENG 291 was renumbered to ENG 102.  </w:t>
      </w:r>
    </w:p>
    <w:p w14:paraId="50FFEC8E" w14:textId="77777777" w:rsidR="00714758" w:rsidRDefault="00714758" w:rsidP="00714758">
      <w:pPr>
        <w:ind w:left="1440"/>
        <w:rPr>
          <w:rFonts w:ascii="Arial" w:hAnsi="Arial" w:cs="Arial"/>
          <w:sz w:val="14"/>
          <w:szCs w:val="14"/>
        </w:rPr>
      </w:pPr>
      <w:r>
        <w:rPr>
          <w:rFonts w:ascii="Arial" w:hAnsi="Arial" w:cs="Arial"/>
          <w:sz w:val="14"/>
          <w:szCs w:val="14"/>
          <w:u w:val="single"/>
        </w:rPr>
        <w:t>Renumbered Fall 2019:</w:t>
      </w:r>
      <w:r>
        <w:rPr>
          <w:rFonts w:ascii="Arial" w:hAnsi="Arial" w:cs="Arial"/>
          <w:sz w:val="14"/>
          <w:szCs w:val="14"/>
        </w:rPr>
        <w:t xml:space="preserve"> ENG 151H was renumbered to ENG 104. </w:t>
      </w:r>
      <w:r w:rsidRPr="001372A2">
        <w:rPr>
          <w:rFonts w:ascii="Arial" w:hAnsi="Arial" w:cs="Arial"/>
          <w:sz w:val="14"/>
          <w:szCs w:val="14"/>
          <w:u w:val="single"/>
        </w:rPr>
        <w:t>Fall of 2022</w:t>
      </w:r>
      <w:r>
        <w:rPr>
          <w:rFonts w:ascii="Arial" w:hAnsi="Arial" w:cs="Arial"/>
          <w:sz w:val="14"/>
          <w:szCs w:val="14"/>
        </w:rPr>
        <w:t>: ENV 220 becomes ENV 130.</w:t>
      </w:r>
    </w:p>
    <w:p w14:paraId="0522F0D6" w14:textId="77777777" w:rsidR="00714758" w:rsidRDefault="00714758" w:rsidP="00714758">
      <w:pPr>
        <w:pStyle w:val="ListParagraph"/>
        <w:ind w:left="1800"/>
        <w:rPr>
          <w:rFonts w:ascii="Arial" w:hAnsi="Arial" w:cs="Arial"/>
          <w:sz w:val="14"/>
          <w:szCs w:val="14"/>
        </w:rPr>
      </w:pPr>
    </w:p>
    <w:p w14:paraId="287DEEC7" w14:textId="77777777" w:rsidR="00714758" w:rsidRDefault="00714758" w:rsidP="00714758">
      <w:pPr>
        <w:rPr>
          <w:rFonts w:ascii="Arial" w:hAnsi="Arial" w:cs="Arial"/>
          <w:sz w:val="14"/>
          <w:szCs w:val="14"/>
        </w:rPr>
      </w:pPr>
      <w:r>
        <w:rPr>
          <w:rFonts w:ascii="Arial" w:hAnsi="Arial" w:cs="Arial"/>
          <w:b/>
          <w:bCs/>
          <w:sz w:val="14"/>
          <w:szCs w:val="14"/>
        </w:rPr>
        <w:t>Removed gen eds.</w:t>
      </w:r>
      <w:r>
        <w:rPr>
          <w:rFonts w:ascii="Arial" w:hAnsi="Arial" w:cs="Arial"/>
          <w:sz w:val="14"/>
          <w:szCs w:val="14"/>
        </w:rPr>
        <w:t xml:space="preserve"> The below gen eds are no longer part of the gen ed curriculum and will not fulfill gen ed requirements if taken after the semester it was removed. </w:t>
      </w:r>
    </w:p>
    <w:p w14:paraId="023E0224" w14:textId="77777777" w:rsidR="00714758" w:rsidRDefault="00714758" w:rsidP="00714758">
      <w:pPr>
        <w:ind w:left="1080" w:firstLine="360"/>
        <w:rPr>
          <w:rFonts w:ascii="Arial" w:hAnsi="Arial" w:cs="Arial"/>
          <w:sz w:val="14"/>
          <w:szCs w:val="14"/>
        </w:rPr>
      </w:pPr>
      <w:r>
        <w:rPr>
          <w:rFonts w:ascii="Arial" w:hAnsi="Arial" w:cs="Arial"/>
          <w:sz w:val="14"/>
          <w:szCs w:val="14"/>
          <w:u w:val="single"/>
        </w:rPr>
        <w:t>Removed Spring 2020:</w:t>
      </w:r>
      <w:r>
        <w:rPr>
          <w:rFonts w:ascii="Arial" w:hAnsi="Arial" w:cs="Arial"/>
          <w:sz w:val="14"/>
          <w:szCs w:val="14"/>
        </w:rPr>
        <w:t xml:space="preserve"> BIS 111</w:t>
      </w:r>
    </w:p>
    <w:p w14:paraId="1FE4DB3F" w14:textId="77777777" w:rsidR="00714758" w:rsidRDefault="00714758" w:rsidP="00714758">
      <w:pPr>
        <w:ind w:left="1080" w:firstLine="360"/>
        <w:rPr>
          <w:rFonts w:ascii="Arial" w:hAnsi="Arial" w:cs="Arial"/>
          <w:sz w:val="14"/>
          <w:szCs w:val="14"/>
        </w:rPr>
      </w:pPr>
      <w:r>
        <w:rPr>
          <w:rFonts w:ascii="Arial" w:hAnsi="Arial" w:cs="Arial"/>
          <w:sz w:val="14"/>
          <w:szCs w:val="14"/>
          <w:u w:val="single"/>
        </w:rPr>
        <w:t>Removed Spring 2021:</w:t>
      </w:r>
      <w:r>
        <w:rPr>
          <w:rFonts w:ascii="Arial" w:hAnsi="Arial" w:cs="Arial"/>
          <w:sz w:val="14"/>
          <w:szCs w:val="14"/>
        </w:rPr>
        <w:t xml:space="preserve"> ENV 291W</w:t>
      </w:r>
    </w:p>
    <w:p w14:paraId="29BBD443" w14:textId="77777777" w:rsidR="00714758" w:rsidRDefault="00714758" w:rsidP="00714758">
      <w:pPr>
        <w:ind w:left="1440"/>
        <w:rPr>
          <w:rFonts w:ascii="Arial" w:hAnsi="Arial" w:cs="Arial"/>
          <w:sz w:val="14"/>
          <w:szCs w:val="14"/>
        </w:rPr>
      </w:pPr>
      <w:r>
        <w:rPr>
          <w:rFonts w:ascii="Arial" w:hAnsi="Arial" w:cs="Arial"/>
          <w:sz w:val="14"/>
          <w:szCs w:val="14"/>
          <w:u w:val="single"/>
        </w:rPr>
        <w:t>Removed Fall 2021:</w:t>
      </w:r>
      <w:r>
        <w:rPr>
          <w:rFonts w:ascii="Arial" w:hAnsi="Arial" w:cs="Arial"/>
          <w:sz w:val="14"/>
          <w:szCs w:val="14"/>
        </w:rPr>
        <w:t xml:space="preserve"> SOC 100 is no longer Global Viewpoints, SOC 101 is no longer Cultural Pluralism, ANT 100 is no longer Individual &amp; Society, and GLY 120 is no longer a Natural Science. If taken before Fall 2021, the courses can be used in that category OR the current category. CHI 101 and RUS 101 are no longer offered, but may count for Culture and Creativity.</w:t>
      </w:r>
    </w:p>
    <w:p w14:paraId="25CAC6B0" w14:textId="77777777" w:rsidR="00714758" w:rsidRPr="00537F5C" w:rsidRDefault="00714758" w:rsidP="00714758">
      <w:pPr>
        <w:ind w:left="1440"/>
        <w:rPr>
          <w:rFonts w:ascii="Arial" w:hAnsi="Arial" w:cs="Arial"/>
          <w:bCs/>
          <w:sz w:val="14"/>
          <w:szCs w:val="14"/>
        </w:rPr>
      </w:pPr>
      <w:r>
        <w:rPr>
          <w:rFonts w:ascii="Arial" w:hAnsi="Arial" w:cs="Arial"/>
          <w:sz w:val="14"/>
          <w:szCs w:val="14"/>
          <w:u w:val="single"/>
        </w:rPr>
        <w:t>Removed Fall 2022:</w:t>
      </w:r>
      <w:r>
        <w:rPr>
          <w:rFonts w:ascii="Arial" w:hAnsi="Arial" w:cs="Arial"/>
          <w:b/>
          <w:bCs/>
          <w:sz w:val="14"/>
          <w:szCs w:val="14"/>
        </w:rPr>
        <w:t xml:space="preserve"> </w:t>
      </w:r>
      <w:r w:rsidRPr="00537F5C">
        <w:rPr>
          <w:rFonts w:ascii="Arial" w:hAnsi="Arial" w:cs="Arial"/>
          <w:bCs/>
          <w:sz w:val="14"/>
          <w:szCs w:val="14"/>
        </w:rPr>
        <w:t>HSC291W and ENG 214</w:t>
      </w:r>
    </w:p>
    <w:p w14:paraId="45D1C9D3" w14:textId="260DAE33" w:rsidR="004B620D" w:rsidRPr="00137556" w:rsidRDefault="004B620D" w:rsidP="00714758">
      <w:pPr>
        <w:rPr>
          <w:rFonts w:ascii="Arial" w:hAnsi="Arial" w:cs="Arial"/>
          <w:b/>
          <w:bCs/>
          <w:sz w:val="14"/>
          <w:szCs w:val="14"/>
        </w:rPr>
      </w:pPr>
    </w:p>
    <w:p w14:paraId="19791B3F" w14:textId="48D37F68" w:rsidR="003C0F26" w:rsidRPr="00141235" w:rsidRDefault="004B620D" w:rsidP="004B620D">
      <w:pPr>
        <w:pStyle w:val="BodyText"/>
        <w:spacing w:before="100"/>
        <w:ind w:left="1050" w:right="287" w:hanging="330"/>
        <w:rPr>
          <w:rFonts w:ascii="Arial" w:hAnsi="Arial" w:cs="Arial"/>
          <w:sz w:val="14"/>
          <w:szCs w:val="14"/>
        </w:rPr>
      </w:pPr>
      <w:r>
        <w:rPr>
          <w:rFonts w:ascii="Arial" w:hAnsi="Arial" w:cs="Arial"/>
          <w:sz w:val="14"/>
          <w:szCs w:val="14"/>
        </w:rPr>
        <w:t>**</w:t>
      </w:r>
      <w:r w:rsidRPr="004B620D">
        <w:rPr>
          <w:rFonts w:ascii="Arial" w:hAnsi="Arial" w:cs="Arial"/>
          <w:sz w:val="14"/>
          <w:szCs w:val="14"/>
        </w:rPr>
        <w:t xml:space="preserve"> </w:t>
      </w:r>
      <w:r>
        <w:rPr>
          <w:rFonts w:ascii="Arial" w:hAnsi="Arial" w:cs="Arial"/>
          <w:sz w:val="14"/>
          <w:szCs w:val="14"/>
        </w:rPr>
        <w:tab/>
      </w:r>
      <w:r w:rsidRPr="00141235">
        <w:rPr>
          <w:rFonts w:ascii="Arial" w:hAnsi="Arial" w:cs="Arial"/>
          <w:sz w:val="14"/>
          <w:szCs w:val="14"/>
        </w:rPr>
        <w:t xml:space="preserve">One course cannot be used to fulfill two Foundation of Knowledge categories, with the exception of ENG </w:t>
      </w:r>
      <w:r>
        <w:rPr>
          <w:rFonts w:ascii="Arial" w:hAnsi="Arial" w:cs="Arial"/>
          <w:sz w:val="14"/>
          <w:szCs w:val="14"/>
        </w:rPr>
        <w:t>104</w:t>
      </w:r>
      <w:r w:rsidRPr="00141235">
        <w:rPr>
          <w:rFonts w:ascii="Arial" w:hAnsi="Arial" w:cs="Arial"/>
          <w:sz w:val="14"/>
          <w:szCs w:val="14"/>
        </w:rPr>
        <w:t xml:space="preserve">**. Students satisfactorily completing ENG </w:t>
      </w:r>
      <w:r>
        <w:rPr>
          <w:rFonts w:ascii="Arial" w:hAnsi="Arial" w:cs="Arial"/>
          <w:sz w:val="14"/>
          <w:szCs w:val="14"/>
        </w:rPr>
        <w:t xml:space="preserve">104 </w:t>
      </w:r>
      <w:r w:rsidRPr="00141235">
        <w:rPr>
          <w:rFonts w:ascii="Arial" w:hAnsi="Arial" w:cs="Arial"/>
          <w:sz w:val="14"/>
          <w:szCs w:val="14"/>
        </w:rPr>
        <w:t>will earn 3 credit hours and will complete the Foundation of Knowledge with 34 earned credit hours</w:t>
      </w:r>
      <w:r w:rsidR="00CE0740">
        <w:rPr>
          <w:rFonts w:ascii="Arial" w:hAnsi="Arial" w:cs="Arial"/>
          <w:sz w:val="14"/>
          <w:szCs w:val="14"/>
        </w:rPr>
        <w:t xml:space="preserve"> </w:t>
      </w:r>
    </w:p>
    <w:p w14:paraId="561711C8" w14:textId="77777777" w:rsidR="003C0F26" w:rsidRPr="00141235" w:rsidRDefault="003138FD" w:rsidP="00D24C77">
      <w:pPr>
        <w:pStyle w:val="BodyText"/>
        <w:spacing w:before="100"/>
        <w:ind w:left="1080" w:right="287" w:hanging="360"/>
        <w:rPr>
          <w:rFonts w:ascii="Arial" w:hAnsi="Arial" w:cs="Arial"/>
          <w:sz w:val="14"/>
          <w:szCs w:val="14"/>
        </w:rPr>
      </w:pPr>
      <w:r w:rsidRPr="00141235">
        <w:rPr>
          <w:rFonts w:ascii="Arial" w:hAnsi="Arial" w:cs="Arial"/>
          <w:sz w:val="14"/>
          <w:szCs w:val="14"/>
        </w:rPr>
        <w:t xml:space="preserve">+      </w:t>
      </w:r>
      <w:r w:rsidR="003C0F26" w:rsidRPr="00141235">
        <w:rPr>
          <w:rFonts w:ascii="Arial" w:hAnsi="Arial" w:cs="Arial"/>
          <w:sz w:val="14"/>
          <w:szCs w:val="14"/>
        </w:rPr>
        <w:t xml:space="preserve">“Communication” and “Mathematics and Statistics” areas should be completed before 45 semester hours are earned. </w:t>
      </w:r>
    </w:p>
    <w:p w14:paraId="0C19DAC4" w14:textId="4C3421E2" w:rsidR="004B620D" w:rsidRDefault="003138FD" w:rsidP="004B620D">
      <w:pPr>
        <w:pStyle w:val="BodyText"/>
        <w:spacing w:before="100"/>
        <w:ind w:left="720" w:right="287"/>
      </w:pPr>
      <w:r w:rsidRPr="00D24C77">
        <w:rPr>
          <w:rFonts w:ascii="Arial" w:hAnsi="Arial" w:cs="Arial"/>
        </w:rPr>
        <w:tab/>
      </w:r>
      <w:r>
        <w:tab/>
      </w:r>
      <w:r>
        <w:tab/>
      </w:r>
      <w:r>
        <w:tab/>
      </w:r>
      <w:r>
        <w:tab/>
      </w:r>
      <w:r>
        <w:tab/>
      </w:r>
      <w:r>
        <w:tab/>
      </w:r>
    </w:p>
    <w:p w14:paraId="38ADC6CB" w14:textId="77A7934C" w:rsidR="004B620D" w:rsidRDefault="004B620D">
      <w:pPr>
        <w:rPr>
          <w:b/>
          <w:bCs/>
          <w:sz w:val="16"/>
          <w:szCs w:val="16"/>
        </w:rPr>
      </w:pPr>
    </w:p>
    <w:p w14:paraId="78061B09" w14:textId="45709BE8" w:rsidR="00D24C77" w:rsidRDefault="00D24C77" w:rsidP="00D24C77">
      <w:pPr>
        <w:spacing w:before="77"/>
        <w:jc w:val="center"/>
        <w:rPr>
          <w:b/>
          <w:sz w:val="24"/>
        </w:rPr>
      </w:pPr>
      <w:bookmarkStart w:id="0" w:name="_Hlk64443667"/>
      <w:r>
        <w:rPr>
          <w:b/>
          <w:sz w:val="24"/>
        </w:rPr>
        <w:t>General Education Frequently Asked Questions</w:t>
      </w:r>
    </w:p>
    <w:p w14:paraId="1D4815D1" w14:textId="77777777" w:rsidR="00D24C77" w:rsidRDefault="00D24C77" w:rsidP="00D24C77">
      <w:pPr>
        <w:pStyle w:val="BodyText"/>
        <w:spacing w:before="3"/>
        <w:rPr>
          <w:b w:val="0"/>
          <w:sz w:val="22"/>
        </w:rPr>
      </w:pPr>
    </w:p>
    <w:p w14:paraId="7179BBFA" w14:textId="77777777" w:rsidR="00D24C77" w:rsidRDefault="00D24C77" w:rsidP="00D24C77">
      <w:pPr>
        <w:pStyle w:val="Heading1"/>
        <w:numPr>
          <w:ilvl w:val="0"/>
          <w:numId w:val="4"/>
        </w:numPr>
        <w:tabs>
          <w:tab w:val="left" w:pos="460"/>
        </w:tabs>
        <w:ind w:left="1080" w:right="1220"/>
      </w:pPr>
      <w:r>
        <w:rPr>
          <w:w w:val="105"/>
        </w:rPr>
        <w:t>What are the strange codes in the category</w:t>
      </w:r>
      <w:r>
        <w:rPr>
          <w:spacing w:val="8"/>
          <w:w w:val="105"/>
        </w:rPr>
        <w:t xml:space="preserve"> </w:t>
      </w:r>
      <w:r>
        <w:rPr>
          <w:w w:val="105"/>
        </w:rPr>
        <w:t>boxes?</w:t>
      </w:r>
    </w:p>
    <w:p w14:paraId="662D69D8" w14:textId="77777777" w:rsidR="00D24C77" w:rsidRDefault="00D24C77" w:rsidP="00D24C77">
      <w:pPr>
        <w:pStyle w:val="ListParagraph"/>
        <w:numPr>
          <w:ilvl w:val="1"/>
          <w:numId w:val="4"/>
        </w:numPr>
        <w:tabs>
          <w:tab w:val="left" w:pos="460"/>
          <w:tab w:val="left" w:pos="819"/>
          <w:tab w:val="left" w:pos="820"/>
        </w:tabs>
        <w:spacing w:before="7" w:line="252" w:lineRule="auto"/>
        <w:ind w:left="1440" w:right="1220"/>
        <w:rPr>
          <w:sz w:val="19"/>
        </w:rPr>
      </w:pPr>
      <w:r>
        <w:rPr>
          <w:w w:val="105"/>
          <w:sz w:val="19"/>
        </w:rPr>
        <w:t>SLOs is the abbreviation for Student Learning Outcomes, which are learning goals set by the university that each course in any category should meet. The letter and number codes refer to specific learning outcomes, with each letter representing different domains of learning that exist across different general education categories. A = Critical Thinking, B = Perspectives, C = Oral &amp; Written Communication, D = Science &amp; Technology, and E = Personal Responsibility &amp; Community. The codes here are for informational purposes only. Every syllabus for a general education course will include the relevant student learning outcomes. See</w:t>
      </w:r>
      <w:r>
        <w:rPr>
          <w:color w:val="0000FF"/>
          <w:spacing w:val="2"/>
          <w:w w:val="105"/>
          <w:sz w:val="19"/>
        </w:rPr>
        <w:t xml:space="preserve"> </w:t>
      </w:r>
      <w:r>
        <w:rPr>
          <w:color w:val="0000FF"/>
          <w:w w:val="105"/>
          <w:sz w:val="19"/>
          <w:u w:val="single" w:color="0000FF"/>
        </w:rPr>
        <w:t>https://inside.nku.edu/gened.html</w:t>
      </w:r>
      <w:r>
        <w:rPr>
          <w:w w:val="105"/>
          <w:sz w:val="19"/>
        </w:rPr>
        <w:t>.</w:t>
      </w:r>
    </w:p>
    <w:p w14:paraId="77425F67" w14:textId="77777777" w:rsidR="00D24C77" w:rsidRDefault="00D24C77" w:rsidP="00D24C77">
      <w:pPr>
        <w:pStyle w:val="BodyText"/>
        <w:tabs>
          <w:tab w:val="left" w:pos="460"/>
        </w:tabs>
        <w:spacing w:before="9"/>
        <w:ind w:left="620" w:right="1220"/>
        <w:rPr>
          <w:sz w:val="11"/>
        </w:rPr>
      </w:pPr>
    </w:p>
    <w:p w14:paraId="4852EDC0" w14:textId="77777777" w:rsidR="00D24C77" w:rsidRDefault="00D24C77" w:rsidP="00D24C77">
      <w:pPr>
        <w:pStyle w:val="Heading1"/>
        <w:numPr>
          <w:ilvl w:val="0"/>
          <w:numId w:val="4"/>
        </w:numPr>
        <w:tabs>
          <w:tab w:val="left" w:pos="460"/>
        </w:tabs>
        <w:spacing w:before="99"/>
        <w:ind w:left="1080" w:right="1220"/>
      </w:pPr>
      <w:r>
        <w:rPr>
          <w:w w:val="105"/>
        </w:rPr>
        <w:t>Can one course be used for multiple</w:t>
      </w:r>
      <w:r>
        <w:rPr>
          <w:spacing w:val="8"/>
          <w:w w:val="105"/>
        </w:rPr>
        <w:t xml:space="preserve"> </w:t>
      </w:r>
      <w:r>
        <w:rPr>
          <w:w w:val="105"/>
        </w:rPr>
        <w:t>categories?</w:t>
      </w:r>
    </w:p>
    <w:p w14:paraId="3077B7FE" w14:textId="2887D7B4" w:rsidR="00D24C77" w:rsidRDefault="00D24C77" w:rsidP="00D24C77">
      <w:pPr>
        <w:pStyle w:val="ListParagraph"/>
        <w:numPr>
          <w:ilvl w:val="1"/>
          <w:numId w:val="4"/>
        </w:numPr>
        <w:tabs>
          <w:tab w:val="left" w:pos="460"/>
          <w:tab w:val="left" w:pos="819"/>
          <w:tab w:val="left" w:pos="820"/>
        </w:tabs>
        <w:spacing w:before="7" w:line="252" w:lineRule="auto"/>
        <w:ind w:left="1440" w:right="1220"/>
        <w:rPr>
          <w:sz w:val="19"/>
        </w:rPr>
      </w:pPr>
      <w:r>
        <w:rPr>
          <w:w w:val="105"/>
          <w:sz w:val="19"/>
        </w:rPr>
        <w:t xml:space="preserve">No double dipping: students cannot use the same course to satisfy two categories (i.e., ANT 100 cannot be used to complete “Individual &amp; Society” and “Global Viewpoints”). The only exception to this is </w:t>
      </w:r>
      <w:r w:rsidR="007F5689">
        <w:rPr>
          <w:w w:val="105"/>
          <w:sz w:val="19"/>
        </w:rPr>
        <w:t xml:space="preserve">ENG </w:t>
      </w:r>
      <w:r w:rsidR="00C92A01">
        <w:rPr>
          <w:w w:val="105"/>
          <w:sz w:val="19"/>
        </w:rPr>
        <w:t>104 which fulfills both Written Communication I &amp; II.</w:t>
      </w:r>
    </w:p>
    <w:p w14:paraId="7BDA4B8F" w14:textId="77777777" w:rsidR="00D24C77" w:rsidRDefault="00D24C77" w:rsidP="00D24C77">
      <w:pPr>
        <w:pStyle w:val="BodyText"/>
        <w:tabs>
          <w:tab w:val="left" w:pos="460"/>
        </w:tabs>
        <w:spacing w:before="3"/>
        <w:ind w:left="620" w:right="1220"/>
        <w:rPr>
          <w:sz w:val="20"/>
        </w:rPr>
      </w:pPr>
    </w:p>
    <w:p w14:paraId="0091A750" w14:textId="77777777" w:rsidR="00D24C77" w:rsidRDefault="00D24C77" w:rsidP="00D24C77">
      <w:pPr>
        <w:pStyle w:val="ListParagraph"/>
        <w:numPr>
          <w:ilvl w:val="1"/>
          <w:numId w:val="4"/>
        </w:numPr>
        <w:tabs>
          <w:tab w:val="left" w:pos="460"/>
          <w:tab w:val="left" w:pos="819"/>
          <w:tab w:val="left" w:pos="820"/>
        </w:tabs>
        <w:spacing w:line="249" w:lineRule="auto"/>
        <w:ind w:left="1440" w:right="1220"/>
        <w:rPr>
          <w:sz w:val="19"/>
        </w:rPr>
      </w:pPr>
      <w:r>
        <w:rPr>
          <w:w w:val="105"/>
          <w:sz w:val="19"/>
        </w:rPr>
        <w:t>Often courses can be used to fulfill both general education and major or minor requirements. However, several majors and minors do not allow this form of double dipping or have requirements for courses that cannot be used for general education. Please check with an academic</w:t>
      </w:r>
      <w:r>
        <w:rPr>
          <w:spacing w:val="3"/>
          <w:w w:val="105"/>
          <w:sz w:val="19"/>
        </w:rPr>
        <w:t xml:space="preserve"> </w:t>
      </w:r>
      <w:r>
        <w:rPr>
          <w:w w:val="105"/>
          <w:sz w:val="19"/>
        </w:rPr>
        <w:t>advisor.</w:t>
      </w:r>
    </w:p>
    <w:p w14:paraId="6ECC4D00" w14:textId="77777777" w:rsidR="00D24C77" w:rsidRDefault="00D24C77" w:rsidP="00D24C77">
      <w:pPr>
        <w:pStyle w:val="BodyText"/>
        <w:tabs>
          <w:tab w:val="left" w:pos="460"/>
        </w:tabs>
        <w:spacing w:before="11"/>
        <w:ind w:left="620" w:right="1220"/>
        <w:rPr>
          <w:sz w:val="21"/>
        </w:rPr>
      </w:pPr>
    </w:p>
    <w:p w14:paraId="2EB2E7E5" w14:textId="77777777" w:rsidR="00D24C77" w:rsidRDefault="00D24C77" w:rsidP="00D24C77">
      <w:pPr>
        <w:pStyle w:val="Heading1"/>
        <w:numPr>
          <w:ilvl w:val="0"/>
          <w:numId w:val="4"/>
        </w:numPr>
        <w:tabs>
          <w:tab w:val="left" w:pos="460"/>
        </w:tabs>
        <w:spacing w:line="249" w:lineRule="auto"/>
        <w:ind w:left="1080" w:right="1220"/>
      </w:pPr>
      <w:r>
        <w:rPr>
          <w:w w:val="105"/>
        </w:rPr>
        <w:t>Can two courses from the same discipline be used to satisfy a category requiring multiple classes?</w:t>
      </w:r>
    </w:p>
    <w:p w14:paraId="20771AFA" w14:textId="4610EFAA" w:rsidR="00D24C77" w:rsidRDefault="00D24C77" w:rsidP="00D24C77">
      <w:pPr>
        <w:pStyle w:val="ListParagraph"/>
        <w:numPr>
          <w:ilvl w:val="1"/>
          <w:numId w:val="4"/>
        </w:numPr>
        <w:tabs>
          <w:tab w:val="left" w:pos="460"/>
          <w:tab w:val="left" w:pos="909"/>
          <w:tab w:val="left" w:pos="910"/>
        </w:tabs>
        <w:spacing w:line="249" w:lineRule="auto"/>
        <w:ind w:left="1530" w:right="1220"/>
        <w:rPr>
          <w:sz w:val="19"/>
        </w:rPr>
      </w:pPr>
      <w:r>
        <w:rPr>
          <w:w w:val="105"/>
          <w:sz w:val="19"/>
        </w:rPr>
        <w:t xml:space="preserve">No. Only one discipline (course prefix) can be taken per </w:t>
      </w:r>
      <w:r w:rsidR="007F5689">
        <w:rPr>
          <w:w w:val="105"/>
          <w:sz w:val="19"/>
        </w:rPr>
        <w:t xml:space="preserve">MAIN </w:t>
      </w:r>
      <w:r>
        <w:rPr>
          <w:w w:val="105"/>
          <w:sz w:val="19"/>
        </w:rPr>
        <w:t>category (the top, dark grey box) other than in “Communication.”</w:t>
      </w:r>
      <w:r w:rsidR="00850F94">
        <w:rPr>
          <w:w w:val="105"/>
          <w:sz w:val="19"/>
        </w:rPr>
        <w:t xml:space="preserve"> </w:t>
      </w:r>
      <w:r w:rsidR="00850F94" w:rsidRPr="00C92A01">
        <w:rPr>
          <w:b/>
          <w:bCs/>
          <w:i/>
          <w:iCs/>
          <w:sz w:val="16"/>
          <w:szCs w:val="16"/>
        </w:rPr>
        <w:t>(For example, Self &amp; Society is a main category, with Individual &amp; Society as a sub category.)</w:t>
      </w:r>
    </w:p>
    <w:p w14:paraId="1452BA0C" w14:textId="77777777" w:rsidR="00D24C77" w:rsidRDefault="00D24C77" w:rsidP="00D24C77">
      <w:pPr>
        <w:pStyle w:val="BodyText"/>
        <w:tabs>
          <w:tab w:val="left" w:pos="460"/>
        </w:tabs>
        <w:spacing w:before="4"/>
        <w:ind w:left="620" w:right="1220"/>
        <w:rPr>
          <w:sz w:val="20"/>
        </w:rPr>
      </w:pPr>
    </w:p>
    <w:p w14:paraId="44B80DF0" w14:textId="77777777" w:rsidR="00D24C77" w:rsidRDefault="00D24C77" w:rsidP="00D24C77">
      <w:pPr>
        <w:pStyle w:val="ListParagraph"/>
        <w:numPr>
          <w:ilvl w:val="1"/>
          <w:numId w:val="4"/>
        </w:numPr>
        <w:tabs>
          <w:tab w:val="left" w:pos="460"/>
          <w:tab w:val="left" w:pos="909"/>
          <w:tab w:val="left" w:pos="910"/>
        </w:tabs>
        <w:spacing w:line="249" w:lineRule="auto"/>
        <w:ind w:left="1530" w:right="1220"/>
        <w:rPr>
          <w:sz w:val="19"/>
        </w:rPr>
      </w:pPr>
      <w:r>
        <w:rPr>
          <w:w w:val="105"/>
          <w:sz w:val="19"/>
        </w:rPr>
        <w:t>Three courses from three different disciplines must be taken in “Scientific &amp; Quantitative Inquiry” (one from “Mathematics &amp; Statistics,” one “Natural Science with a Lab,” and one additional “Natural Science”).</w:t>
      </w:r>
    </w:p>
    <w:p w14:paraId="63FB9723" w14:textId="77777777" w:rsidR="00D24C77" w:rsidRDefault="00D24C77" w:rsidP="00D24C77">
      <w:pPr>
        <w:pStyle w:val="BodyText"/>
        <w:tabs>
          <w:tab w:val="left" w:pos="460"/>
        </w:tabs>
        <w:spacing w:before="5"/>
        <w:ind w:left="620" w:right="1220"/>
        <w:rPr>
          <w:sz w:val="20"/>
        </w:rPr>
      </w:pPr>
    </w:p>
    <w:p w14:paraId="45E20995" w14:textId="77777777" w:rsidR="00D24C77" w:rsidRDefault="00D24C77" w:rsidP="00D24C77">
      <w:pPr>
        <w:pStyle w:val="ListParagraph"/>
        <w:numPr>
          <w:ilvl w:val="1"/>
          <w:numId w:val="4"/>
        </w:numPr>
        <w:tabs>
          <w:tab w:val="left" w:pos="460"/>
          <w:tab w:val="left" w:pos="909"/>
          <w:tab w:val="left" w:pos="910"/>
        </w:tabs>
        <w:spacing w:line="249" w:lineRule="auto"/>
        <w:ind w:left="1530" w:right="1220"/>
        <w:rPr>
          <w:sz w:val="19"/>
        </w:rPr>
      </w:pPr>
      <w:r>
        <w:rPr>
          <w:w w:val="105"/>
          <w:sz w:val="19"/>
        </w:rPr>
        <w:t>Three courses from three different disciplines must be taken in “Self &amp; Society” (one from “Cultural Pluralism” and two from “Individual &amp;</w:t>
      </w:r>
      <w:r>
        <w:rPr>
          <w:spacing w:val="6"/>
          <w:w w:val="105"/>
          <w:sz w:val="19"/>
        </w:rPr>
        <w:t xml:space="preserve"> </w:t>
      </w:r>
      <w:r>
        <w:rPr>
          <w:w w:val="105"/>
          <w:sz w:val="19"/>
        </w:rPr>
        <w:t>Society”).</w:t>
      </w:r>
    </w:p>
    <w:p w14:paraId="0B967A3D" w14:textId="77777777" w:rsidR="00D24C77" w:rsidRDefault="00D24C77" w:rsidP="00D24C77">
      <w:pPr>
        <w:pStyle w:val="BodyText"/>
        <w:tabs>
          <w:tab w:val="left" w:pos="460"/>
        </w:tabs>
        <w:spacing w:before="6"/>
        <w:ind w:left="620" w:right="1220"/>
        <w:rPr>
          <w:sz w:val="20"/>
        </w:rPr>
      </w:pPr>
    </w:p>
    <w:p w14:paraId="26DC3939" w14:textId="77777777" w:rsidR="00D24C77" w:rsidRDefault="00D24C77" w:rsidP="00D24C77">
      <w:pPr>
        <w:pStyle w:val="ListParagraph"/>
        <w:numPr>
          <w:ilvl w:val="1"/>
          <w:numId w:val="4"/>
        </w:numPr>
        <w:tabs>
          <w:tab w:val="left" w:pos="460"/>
          <w:tab w:val="left" w:pos="910"/>
        </w:tabs>
        <w:spacing w:line="249" w:lineRule="auto"/>
        <w:ind w:left="1530" w:right="1220"/>
        <w:jc w:val="both"/>
        <w:rPr>
          <w:sz w:val="19"/>
        </w:rPr>
      </w:pPr>
      <w:r>
        <w:rPr>
          <w:w w:val="105"/>
          <w:sz w:val="19"/>
        </w:rPr>
        <w:t>Two courses from two different disciplines must be taken from “Culture &amp; Creativity.” Note, for this rule, all foreign language courses count as a single discipline. Two foreign language classes cannot be used to fulfill this</w:t>
      </w:r>
      <w:r>
        <w:rPr>
          <w:spacing w:val="2"/>
          <w:w w:val="105"/>
          <w:sz w:val="19"/>
        </w:rPr>
        <w:t xml:space="preserve"> </w:t>
      </w:r>
      <w:r>
        <w:rPr>
          <w:w w:val="105"/>
          <w:sz w:val="19"/>
        </w:rPr>
        <w:t>requirement.</w:t>
      </w:r>
    </w:p>
    <w:p w14:paraId="698C08FC" w14:textId="77777777" w:rsidR="00D24C77" w:rsidRDefault="00D24C77" w:rsidP="00D24C77">
      <w:pPr>
        <w:pStyle w:val="BodyText"/>
        <w:tabs>
          <w:tab w:val="left" w:pos="460"/>
        </w:tabs>
        <w:spacing w:before="3"/>
        <w:ind w:left="620" w:right="1220"/>
        <w:rPr>
          <w:sz w:val="20"/>
        </w:rPr>
      </w:pPr>
    </w:p>
    <w:p w14:paraId="20E74565" w14:textId="77777777" w:rsidR="00CB1F28" w:rsidRDefault="00CB1F28" w:rsidP="00CB1F28">
      <w:pPr>
        <w:pStyle w:val="BodyText"/>
        <w:tabs>
          <w:tab w:val="left" w:pos="460"/>
        </w:tabs>
        <w:spacing w:before="3"/>
        <w:ind w:left="620" w:right="1220"/>
        <w:rPr>
          <w:sz w:val="20"/>
        </w:rPr>
      </w:pPr>
    </w:p>
    <w:p w14:paraId="635DE6B7" w14:textId="44130118" w:rsidR="00CB1F28" w:rsidRDefault="00CB1F28" w:rsidP="00CB1F28">
      <w:pPr>
        <w:pStyle w:val="BodyText"/>
        <w:tabs>
          <w:tab w:val="left" w:pos="460"/>
        </w:tabs>
        <w:spacing w:before="1" w:line="252" w:lineRule="auto"/>
        <w:ind w:left="1170" w:right="1220"/>
      </w:pPr>
      <w:r>
        <w:rPr>
          <w:w w:val="105"/>
        </w:rPr>
        <w:t xml:space="preserve">For example, a student may count ANT 202 for Natural Science and ANT 100 for Global Viewpoints.  Two of the same </w:t>
      </w:r>
      <w:proofErr w:type="gramStart"/>
      <w:r>
        <w:rPr>
          <w:w w:val="105"/>
        </w:rPr>
        <w:t>prefix</w:t>
      </w:r>
      <w:proofErr w:type="gramEnd"/>
      <w:r>
        <w:rPr>
          <w:w w:val="105"/>
        </w:rPr>
        <w:t xml:space="preserve"> are permitted if they are in different categories</w:t>
      </w:r>
      <w:r w:rsidR="00864DFF">
        <w:rPr>
          <w:w w:val="105"/>
        </w:rPr>
        <w:t>.</w:t>
      </w:r>
      <w:r>
        <w:rPr>
          <w:w w:val="105"/>
        </w:rPr>
        <w:t xml:space="preserve">  A student could not also take an addition</w:t>
      </w:r>
      <w:r w:rsidR="00864DFF">
        <w:rPr>
          <w:w w:val="105"/>
        </w:rPr>
        <w:t>al</w:t>
      </w:r>
      <w:r>
        <w:rPr>
          <w:w w:val="105"/>
        </w:rPr>
        <w:t xml:space="preserve"> ANT course in any Self an</w:t>
      </w:r>
      <w:r w:rsidR="00D73ADF">
        <w:rPr>
          <w:w w:val="105"/>
        </w:rPr>
        <w:t>d</w:t>
      </w:r>
      <w:r>
        <w:rPr>
          <w:w w:val="105"/>
        </w:rPr>
        <w:t xml:space="preserve"> Society category because of the limit of two.</w:t>
      </w:r>
    </w:p>
    <w:p w14:paraId="3C5B8DF6" w14:textId="77777777" w:rsidR="00D24C77" w:rsidRDefault="00D24C77" w:rsidP="00D24C77">
      <w:pPr>
        <w:pStyle w:val="BodyText"/>
        <w:tabs>
          <w:tab w:val="left" w:pos="460"/>
        </w:tabs>
        <w:ind w:left="620" w:right="1220"/>
        <w:rPr>
          <w:sz w:val="20"/>
        </w:rPr>
      </w:pPr>
    </w:p>
    <w:p w14:paraId="1F61DE87" w14:textId="77777777" w:rsidR="00D24C77" w:rsidRDefault="00D24C77" w:rsidP="00D24C77">
      <w:pPr>
        <w:pStyle w:val="Heading1"/>
        <w:numPr>
          <w:ilvl w:val="0"/>
          <w:numId w:val="4"/>
        </w:numPr>
        <w:tabs>
          <w:tab w:val="left" w:pos="460"/>
        </w:tabs>
        <w:spacing w:line="249" w:lineRule="auto"/>
        <w:ind w:left="1080" w:right="1220"/>
      </w:pPr>
      <w:r>
        <w:rPr>
          <w:w w:val="105"/>
        </w:rPr>
        <w:t>How long does a student have to complete the “Mathematics &amp; Statistics”</w:t>
      </w:r>
      <w:r>
        <w:rPr>
          <w:spacing w:val="-24"/>
          <w:w w:val="105"/>
        </w:rPr>
        <w:t xml:space="preserve"> </w:t>
      </w:r>
      <w:r>
        <w:rPr>
          <w:w w:val="105"/>
        </w:rPr>
        <w:t>and “Communication”</w:t>
      </w:r>
      <w:r>
        <w:rPr>
          <w:spacing w:val="1"/>
          <w:w w:val="105"/>
        </w:rPr>
        <w:t xml:space="preserve"> </w:t>
      </w:r>
      <w:r>
        <w:rPr>
          <w:w w:val="105"/>
        </w:rPr>
        <w:t>requirements?</w:t>
      </w:r>
    </w:p>
    <w:p w14:paraId="08A29173" w14:textId="77777777" w:rsidR="00D24C77" w:rsidRDefault="00D24C77" w:rsidP="00D24C77">
      <w:pPr>
        <w:pStyle w:val="ListParagraph"/>
        <w:numPr>
          <w:ilvl w:val="1"/>
          <w:numId w:val="4"/>
        </w:numPr>
        <w:tabs>
          <w:tab w:val="left" w:pos="460"/>
          <w:tab w:val="left" w:pos="819"/>
          <w:tab w:val="left" w:pos="820"/>
        </w:tabs>
        <w:spacing w:line="252" w:lineRule="auto"/>
        <w:ind w:left="1440" w:right="1220"/>
        <w:rPr>
          <w:sz w:val="19"/>
        </w:rPr>
      </w:pPr>
      <w:r>
        <w:rPr>
          <w:w w:val="105"/>
          <w:sz w:val="19"/>
        </w:rPr>
        <w:t>ENG 101 should be completed by the time the student earns 30 credit hours. Other “Mathematics &amp; Statistics” and “Communication” requirements should be completed by the time the student earns 45 credit hours.</w:t>
      </w:r>
    </w:p>
    <w:p w14:paraId="5FB2A94A" w14:textId="77777777" w:rsidR="00D24C77" w:rsidRDefault="00D24C77" w:rsidP="00D24C77">
      <w:pPr>
        <w:pStyle w:val="BodyText"/>
        <w:tabs>
          <w:tab w:val="left" w:pos="460"/>
        </w:tabs>
        <w:spacing w:before="4"/>
        <w:ind w:left="620" w:right="1220"/>
        <w:rPr>
          <w:sz w:val="20"/>
        </w:rPr>
      </w:pPr>
    </w:p>
    <w:p w14:paraId="641564C8" w14:textId="77777777" w:rsidR="00D24C77" w:rsidRDefault="00D24C77" w:rsidP="00D24C77">
      <w:pPr>
        <w:pStyle w:val="Heading1"/>
        <w:numPr>
          <w:ilvl w:val="0"/>
          <w:numId w:val="4"/>
        </w:numPr>
        <w:tabs>
          <w:tab w:val="left" w:pos="460"/>
        </w:tabs>
        <w:ind w:left="1080" w:right="1220"/>
      </w:pPr>
      <w:r>
        <w:rPr>
          <w:w w:val="105"/>
        </w:rPr>
        <w:t>What if a student has academic</w:t>
      </w:r>
      <w:r>
        <w:rPr>
          <w:spacing w:val="3"/>
          <w:w w:val="105"/>
        </w:rPr>
        <w:t xml:space="preserve"> </w:t>
      </w:r>
      <w:r>
        <w:rPr>
          <w:w w:val="105"/>
        </w:rPr>
        <w:t>deficiencies?</w:t>
      </w:r>
    </w:p>
    <w:p w14:paraId="23C831E3" w14:textId="77777777" w:rsidR="00D24C77" w:rsidRDefault="00D24C77" w:rsidP="00D24C77">
      <w:pPr>
        <w:pStyle w:val="ListParagraph"/>
        <w:numPr>
          <w:ilvl w:val="1"/>
          <w:numId w:val="4"/>
        </w:numPr>
        <w:tabs>
          <w:tab w:val="left" w:pos="460"/>
          <w:tab w:val="left" w:pos="819"/>
          <w:tab w:val="left" w:pos="820"/>
        </w:tabs>
        <w:spacing w:before="7" w:line="252" w:lineRule="auto"/>
        <w:ind w:left="1440" w:right="1220"/>
        <w:rPr>
          <w:sz w:val="19"/>
        </w:rPr>
      </w:pPr>
      <w:r>
        <w:rPr>
          <w:w w:val="105"/>
          <w:sz w:val="19"/>
        </w:rPr>
        <w:t>Students admitted with NKU, CPE, and/or PCC deficiencies (admission requirements) must be enrolled in the appropriate course their first year and are highly encouraged to take any academic deficiencies during the first semester. Please check with an academic</w:t>
      </w:r>
      <w:r>
        <w:rPr>
          <w:spacing w:val="6"/>
          <w:w w:val="105"/>
          <w:sz w:val="19"/>
        </w:rPr>
        <w:t xml:space="preserve"> </w:t>
      </w:r>
      <w:r>
        <w:rPr>
          <w:w w:val="105"/>
          <w:sz w:val="19"/>
        </w:rPr>
        <w:t>advisor.</w:t>
      </w:r>
    </w:p>
    <w:p w14:paraId="522E9426" w14:textId="77777777" w:rsidR="00D24C77" w:rsidRDefault="00D24C77" w:rsidP="00D24C77">
      <w:pPr>
        <w:pStyle w:val="BodyText"/>
        <w:tabs>
          <w:tab w:val="left" w:pos="460"/>
        </w:tabs>
        <w:spacing w:before="6"/>
        <w:ind w:left="620" w:right="1220"/>
        <w:rPr>
          <w:sz w:val="20"/>
        </w:rPr>
      </w:pPr>
    </w:p>
    <w:p w14:paraId="5FF668F8" w14:textId="77777777" w:rsidR="00D24C77" w:rsidRDefault="00D24C77" w:rsidP="00D24C77">
      <w:pPr>
        <w:pStyle w:val="Heading1"/>
        <w:numPr>
          <w:ilvl w:val="0"/>
          <w:numId w:val="4"/>
        </w:numPr>
        <w:tabs>
          <w:tab w:val="left" w:pos="460"/>
        </w:tabs>
        <w:ind w:left="1080" w:right="1220"/>
      </w:pPr>
      <w:r>
        <w:rPr>
          <w:w w:val="105"/>
        </w:rPr>
        <w:t>Do the new general education courses on this checklist count if a student took them last</w:t>
      </w:r>
      <w:r>
        <w:rPr>
          <w:spacing w:val="-10"/>
          <w:w w:val="105"/>
        </w:rPr>
        <w:t xml:space="preserve"> </w:t>
      </w:r>
      <w:r>
        <w:rPr>
          <w:w w:val="105"/>
        </w:rPr>
        <w:t>year?</w:t>
      </w:r>
    </w:p>
    <w:p w14:paraId="0B25D2E8" w14:textId="6CF04B8F" w:rsidR="00D24C77" w:rsidRPr="0082609D" w:rsidRDefault="00D24C77" w:rsidP="00D24C77">
      <w:pPr>
        <w:pStyle w:val="ListParagraph"/>
        <w:numPr>
          <w:ilvl w:val="1"/>
          <w:numId w:val="4"/>
        </w:numPr>
        <w:tabs>
          <w:tab w:val="left" w:pos="460"/>
          <w:tab w:val="left" w:pos="819"/>
          <w:tab w:val="left" w:pos="820"/>
        </w:tabs>
        <w:spacing w:before="7" w:line="249" w:lineRule="auto"/>
        <w:ind w:left="1440" w:right="1220"/>
        <w:rPr>
          <w:sz w:val="19"/>
        </w:rPr>
      </w:pPr>
      <w:r>
        <w:rPr>
          <w:w w:val="105"/>
          <w:sz w:val="19"/>
        </w:rPr>
        <w:t xml:space="preserve">No, new courses approved as general education for Fall 2018 </w:t>
      </w:r>
      <w:r w:rsidRPr="0082609D">
        <w:rPr>
          <w:w w:val="105"/>
          <w:sz w:val="19"/>
        </w:rPr>
        <w:t>or Fall 2019 only fulfill Foundation of Knowledge requirements if taken Fall 2018 or</w:t>
      </w:r>
      <w:r w:rsidRPr="0082609D">
        <w:rPr>
          <w:spacing w:val="3"/>
          <w:w w:val="105"/>
          <w:sz w:val="19"/>
        </w:rPr>
        <w:t xml:space="preserve"> </w:t>
      </w:r>
      <w:r w:rsidRPr="0082609D">
        <w:rPr>
          <w:w w:val="105"/>
          <w:sz w:val="19"/>
        </w:rPr>
        <w:t>later or Fall 2019 or later, depending on the approval date.  See</w:t>
      </w:r>
      <w:r w:rsidR="00111619" w:rsidRPr="0082609D">
        <w:rPr>
          <w:w w:val="105"/>
          <w:sz w:val="19"/>
        </w:rPr>
        <w:t xml:space="preserve"> foot</w:t>
      </w:r>
      <w:r w:rsidRPr="0082609D">
        <w:rPr>
          <w:w w:val="105"/>
          <w:sz w:val="19"/>
        </w:rPr>
        <w:t>n</w:t>
      </w:r>
      <w:r w:rsidR="00111619" w:rsidRPr="0082609D">
        <w:rPr>
          <w:w w:val="105"/>
          <w:sz w:val="19"/>
        </w:rPr>
        <w:t>otes</w:t>
      </w:r>
      <w:r w:rsidR="00FC1780">
        <w:rPr>
          <w:w w:val="105"/>
          <w:sz w:val="19"/>
        </w:rPr>
        <w:t xml:space="preserve"> (i.e.</w:t>
      </w:r>
      <w:r w:rsidRPr="0082609D">
        <w:rPr>
          <w:w w:val="105"/>
          <w:sz w:val="19"/>
        </w:rPr>
        <w:t xml:space="preserve"> </w:t>
      </w:r>
      <w:r w:rsidR="00111619" w:rsidRPr="0082609D">
        <w:rPr>
          <w:w w:val="105"/>
          <w:sz w:val="19"/>
        </w:rPr>
        <w:t>(</w:t>
      </w:r>
      <w:r w:rsidR="00111619" w:rsidRPr="0082609D">
        <w:rPr>
          <w:rFonts w:ascii="Arial" w:hAnsi="Arial" w:cs="Arial"/>
          <w:sz w:val="16"/>
          <w:szCs w:val="16"/>
        </w:rPr>
        <w:t xml:space="preserve">†) and (††) </w:t>
      </w:r>
      <w:r w:rsidR="00FC1780">
        <w:rPr>
          <w:rFonts w:ascii="Arial" w:hAnsi="Arial" w:cs="Arial"/>
          <w:sz w:val="16"/>
          <w:szCs w:val="16"/>
        </w:rPr>
        <w:t xml:space="preserve">etc.) </w:t>
      </w:r>
      <w:r w:rsidRPr="0082609D">
        <w:rPr>
          <w:w w:val="105"/>
          <w:sz w:val="19"/>
        </w:rPr>
        <w:t>at the bottom of the check sheet for clarification.</w:t>
      </w:r>
    </w:p>
    <w:p w14:paraId="4518B578" w14:textId="77777777" w:rsidR="00D24C77" w:rsidRDefault="00D24C77" w:rsidP="00D24C77">
      <w:pPr>
        <w:pStyle w:val="BodyText"/>
        <w:tabs>
          <w:tab w:val="left" w:pos="460"/>
        </w:tabs>
        <w:spacing w:before="9"/>
        <w:ind w:left="620" w:right="1220"/>
        <w:rPr>
          <w:sz w:val="20"/>
        </w:rPr>
      </w:pPr>
    </w:p>
    <w:p w14:paraId="5FF6965B" w14:textId="77777777" w:rsidR="00D24C77" w:rsidRDefault="00D24C77" w:rsidP="00D24C77">
      <w:pPr>
        <w:pStyle w:val="Heading1"/>
        <w:numPr>
          <w:ilvl w:val="0"/>
          <w:numId w:val="4"/>
        </w:numPr>
        <w:tabs>
          <w:tab w:val="left" w:pos="460"/>
        </w:tabs>
        <w:spacing w:before="1" w:line="249" w:lineRule="auto"/>
        <w:ind w:left="1080" w:right="1220"/>
      </w:pPr>
      <w:r>
        <w:rPr>
          <w:w w:val="105"/>
        </w:rPr>
        <w:t>If a student is part of the Honors College, does this change any general education requirements?</w:t>
      </w:r>
    </w:p>
    <w:p w14:paraId="11F31221" w14:textId="2F4153FB" w:rsidR="00D24C77" w:rsidRPr="00425651" w:rsidRDefault="00D24C77" w:rsidP="00D24C77">
      <w:pPr>
        <w:pStyle w:val="ListParagraph"/>
        <w:numPr>
          <w:ilvl w:val="1"/>
          <w:numId w:val="4"/>
        </w:numPr>
        <w:tabs>
          <w:tab w:val="left" w:pos="460"/>
          <w:tab w:val="left" w:pos="819"/>
          <w:tab w:val="left" w:pos="820"/>
        </w:tabs>
        <w:spacing w:line="252" w:lineRule="auto"/>
        <w:ind w:left="1440" w:right="1220"/>
        <w:rPr>
          <w:sz w:val="19"/>
        </w:rPr>
      </w:pPr>
      <w:r>
        <w:rPr>
          <w:w w:val="105"/>
          <w:sz w:val="19"/>
        </w:rPr>
        <w:t>Honors College students beginning at NKU in Fall 18 or later will complete about half of their general education courses through an alternative honors curriculum and half using this traditional checklist. Please contact the Honors College for</w:t>
      </w:r>
      <w:r>
        <w:rPr>
          <w:spacing w:val="5"/>
          <w:w w:val="105"/>
          <w:sz w:val="19"/>
        </w:rPr>
        <w:t xml:space="preserve"> </w:t>
      </w:r>
      <w:r>
        <w:rPr>
          <w:w w:val="105"/>
          <w:sz w:val="19"/>
        </w:rPr>
        <w:t>specifics.</w:t>
      </w:r>
    </w:p>
    <w:p w14:paraId="783F9567" w14:textId="6B843B55" w:rsidR="00425651" w:rsidRPr="00425651" w:rsidRDefault="00425651" w:rsidP="00425651">
      <w:pPr>
        <w:tabs>
          <w:tab w:val="left" w:pos="460"/>
          <w:tab w:val="left" w:pos="819"/>
          <w:tab w:val="left" w:pos="820"/>
        </w:tabs>
        <w:spacing w:line="252" w:lineRule="auto"/>
        <w:ind w:right="1220"/>
        <w:rPr>
          <w:sz w:val="19"/>
        </w:rPr>
      </w:pPr>
      <w:r>
        <w:rPr>
          <w:sz w:val="19"/>
        </w:rPr>
        <w:tab/>
      </w:r>
      <w:bookmarkStart w:id="1" w:name="_Hlk64552077"/>
      <w:r>
        <w:rPr>
          <w:sz w:val="19"/>
        </w:rPr>
        <w:tab/>
        <w:t xml:space="preserve">See </w:t>
      </w:r>
      <w:hyperlink r:id="rId10" w:history="1">
        <w:r w:rsidRPr="00CA47E6">
          <w:rPr>
            <w:rStyle w:val="Hyperlink"/>
            <w:sz w:val="19"/>
          </w:rPr>
          <w:t>https://inside.nku.edu/gened/faqs.html</w:t>
        </w:r>
      </w:hyperlink>
      <w:r>
        <w:rPr>
          <w:sz w:val="19"/>
        </w:rPr>
        <w:t xml:space="preserve"> for more FAQs about Gen Ed.</w:t>
      </w:r>
      <w:bookmarkEnd w:id="1"/>
    </w:p>
    <w:p w14:paraId="350B3323" w14:textId="77777777" w:rsidR="00D24C77" w:rsidRDefault="00D24C77" w:rsidP="00D24C77">
      <w:pPr>
        <w:tabs>
          <w:tab w:val="left" w:pos="460"/>
          <w:tab w:val="left" w:pos="819"/>
          <w:tab w:val="left" w:pos="820"/>
        </w:tabs>
        <w:spacing w:line="252" w:lineRule="auto"/>
        <w:ind w:left="620" w:right="1220"/>
        <w:rPr>
          <w:sz w:val="19"/>
        </w:rPr>
      </w:pPr>
    </w:p>
    <w:p w14:paraId="09B59392" w14:textId="6B0CFC49" w:rsidR="00D24C77" w:rsidRPr="00207646" w:rsidRDefault="00CB0273" w:rsidP="00D24C77">
      <w:pPr>
        <w:tabs>
          <w:tab w:val="left" w:pos="819"/>
          <w:tab w:val="left" w:pos="820"/>
        </w:tabs>
        <w:spacing w:line="252" w:lineRule="auto"/>
        <w:ind w:right="474"/>
        <w:jc w:val="right"/>
        <w:rPr>
          <w:sz w:val="19"/>
        </w:rPr>
      </w:pPr>
      <w:r>
        <w:rPr>
          <w:sz w:val="19"/>
        </w:rPr>
        <w:t xml:space="preserve">FAQ’s </w:t>
      </w:r>
      <w:r w:rsidR="00D24C77">
        <w:rPr>
          <w:sz w:val="19"/>
        </w:rPr>
        <w:t xml:space="preserve">Last Updated </w:t>
      </w:r>
      <w:r w:rsidR="00C92A01">
        <w:rPr>
          <w:sz w:val="19"/>
        </w:rPr>
        <w:t>2-1</w:t>
      </w:r>
      <w:r w:rsidR="006A4CAF">
        <w:rPr>
          <w:sz w:val="19"/>
        </w:rPr>
        <w:t>8</w:t>
      </w:r>
      <w:r w:rsidR="00C92A01">
        <w:rPr>
          <w:sz w:val="19"/>
        </w:rPr>
        <w:t>-21</w:t>
      </w:r>
    </w:p>
    <w:p w14:paraId="15EAF0F4" w14:textId="609E2488" w:rsidR="00CB0273" w:rsidRPr="00207646" w:rsidRDefault="00CB0273" w:rsidP="00CB0273">
      <w:pPr>
        <w:tabs>
          <w:tab w:val="left" w:pos="819"/>
          <w:tab w:val="left" w:pos="820"/>
        </w:tabs>
        <w:spacing w:line="252" w:lineRule="auto"/>
        <w:ind w:right="474"/>
        <w:jc w:val="right"/>
        <w:rPr>
          <w:sz w:val="19"/>
        </w:rPr>
      </w:pPr>
      <w:r>
        <w:rPr>
          <w:sz w:val="19"/>
        </w:rPr>
        <w:t xml:space="preserve">Check List Last Updated </w:t>
      </w:r>
      <w:r w:rsidR="006E697F">
        <w:rPr>
          <w:sz w:val="19"/>
        </w:rPr>
        <w:t>03.1</w:t>
      </w:r>
      <w:r w:rsidR="00BC39C1">
        <w:rPr>
          <w:sz w:val="19"/>
        </w:rPr>
        <w:t>7.25</w:t>
      </w:r>
      <w:bookmarkStart w:id="2" w:name="_GoBack"/>
      <w:bookmarkEnd w:id="2"/>
    </w:p>
    <w:bookmarkEnd w:id="0"/>
    <w:p w14:paraId="712A7ADB" w14:textId="77777777" w:rsidR="0033448D" w:rsidRDefault="0033448D" w:rsidP="00D24C77"/>
    <w:sectPr w:rsidR="0033448D">
      <w:type w:val="continuous"/>
      <w:pgSz w:w="12240" w:h="15840"/>
      <w:pgMar w:top="360" w:right="16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A2AD6" w14:textId="77777777" w:rsidR="003C0F26" w:rsidRDefault="003C0F26" w:rsidP="003C0F26">
      <w:r>
        <w:separator/>
      </w:r>
    </w:p>
  </w:endnote>
  <w:endnote w:type="continuationSeparator" w:id="0">
    <w:p w14:paraId="087B91A2" w14:textId="77777777" w:rsidR="003C0F26" w:rsidRDefault="003C0F26" w:rsidP="003C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7226F" w14:textId="77777777" w:rsidR="003C0F26" w:rsidRDefault="003C0F26" w:rsidP="003C0F26">
      <w:r>
        <w:separator/>
      </w:r>
    </w:p>
  </w:footnote>
  <w:footnote w:type="continuationSeparator" w:id="0">
    <w:p w14:paraId="4D47026F" w14:textId="77777777" w:rsidR="003C0F26" w:rsidRDefault="003C0F26" w:rsidP="003C0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84F94"/>
    <w:multiLevelType w:val="hybridMultilevel"/>
    <w:tmpl w:val="41EE97F2"/>
    <w:lvl w:ilvl="0" w:tplc="A9CA45AC">
      <w:numFmt w:val="bullet"/>
      <w:lvlText w:val=""/>
      <w:lvlJc w:val="left"/>
      <w:pPr>
        <w:ind w:left="390" w:hanging="360"/>
      </w:pPr>
      <w:rPr>
        <w:rFonts w:ascii="Symbol" w:eastAsia="Arial Narrow" w:hAnsi="Symbol" w:cs="Arial Narrow"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15:restartNumberingAfterBreak="0">
    <w:nsid w:val="44633BA6"/>
    <w:multiLevelType w:val="hybridMultilevel"/>
    <w:tmpl w:val="19401488"/>
    <w:lvl w:ilvl="0" w:tplc="48509CB6">
      <w:numFmt w:val="bullet"/>
      <w:lvlText w:val=""/>
      <w:lvlJc w:val="left"/>
      <w:pPr>
        <w:ind w:left="39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13F9F"/>
    <w:multiLevelType w:val="hybridMultilevel"/>
    <w:tmpl w:val="042ED0E4"/>
    <w:lvl w:ilvl="0" w:tplc="67DAA03C">
      <w:start w:val="1"/>
      <w:numFmt w:val="decimal"/>
      <w:lvlText w:val="%1."/>
      <w:lvlJc w:val="left"/>
      <w:pPr>
        <w:ind w:left="460" w:hanging="360"/>
      </w:pPr>
      <w:rPr>
        <w:rFonts w:ascii="Arial" w:eastAsia="Arial" w:hAnsi="Arial" w:cs="Arial" w:hint="default"/>
        <w:b/>
        <w:bCs/>
        <w:spacing w:val="0"/>
        <w:w w:val="103"/>
        <w:sz w:val="20"/>
        <w:szCs w:val="20"/>
      </w:rPr>
    </w:lvl>
    <w:lvl w:ilvl="1" w:tplc="C430E7B8">
      <w:numFmt w:val="bullet"/>
      <w:lvlText w:val=""/>
      <w:lvlJc w:val="left"/>
      <w:pPr>
        <w:ind w:left="820" w:hanging="360"/>
      </w:pPr>
      <w:rPr>
        <w:rFonts w:ascii="Symbol" w:eastAsia="Symbol" w:hAnsi="Symbol" w:cs="Symbol" w:hint="default"/>
        <w:w w:val="103"/>
        <w:sz w:val="19"/>
        <w:szCs w:val="19"/>
      </w:rPr>
    </w:lvl>
    <w:lvl w:ilvl="2" w:tplc="3D86C736">
      <w:numFmt w:val="bullet"/>
      <w:lvlText w:val="•"/>
      <w:lvlJc w:val="left"/>
      <w:pPr>
        <w:ind w:left="920" w:hanging="360"/>
      </w:pPr>
      <w:rPr>
        <w:rFonts w:hint="default"/>
      </w:rPr>
    </w:lvl>
    <w:lvl w:ilvl="3" w:tplc="FF02B82E">
      <w:numFmt w:val="bullet"/>
      <w:lvlText w:val="•"/>
      <w:lvlJc w:val="left"/>
      <w:pPr>
        <w:ind w:left="2077" w:hanging="360"/>
      </w:pPr>
      <w:rPr>
        <w:rFonts w:hint="default"/>
      </w:rPr>
    </w:lvl>
    <w:lvl w:ilvl="4" w:tplc="3EACD5EC">
      <w:numFmt w:val="bullet"/>
      <w:lvlText w:val="•"/>
      <w:lvlJc w:val="left"/>
      <w:pPr>
        <w:ind w:left="3235" w:hanging="360"/>
      </w:pPr>
      <w:rPr>
        <w:rFonts w:hint="default"/>
      </w:rPr>
    </w:lvl>
    <w:lvl w:ilvl="5" w:tplc="4732C79C">
      <w:numFmt w:val="bullet"/>
      <w:lvlText w:val="•"/>
      <w:lvlJc w:val="left"/>
      <w:pPr>
        <w:ind w:left="4392" w:hanging="360"/>
      </w:pPr>
      <w:rPr>
        <w:rFonts w:hint="default"/>
      </w:rPr>
    </w:lvl>
    <w:lvl w:ilvl="6" w:tplc="31CA9C94">
      <w:numFmt w:val="bullet"/>
      <w:lvlText w:val="•"/>
      <w:lvlJc w:val="left"/>
      <w:pPr>
        <w:ind w:left="5550" w:hanging="360"/>
      </w:pPr>
      <w:rPr>
        <w:rFonts w:hint="default"/>
      </w:rPr>
    </w:lvl>
    <w:lvl w:ilvl="7" w:tplc="45BA4FEA">
      <w:numFmt w:val="bullet"/>
      <w:lvlText w:val="•"/>
      <w:lvlJc w:val="left"/>
      <w:pPr>
        <w:ind w:left="6707" w:hanging="360"/>
      </w:pPr>
      <w:rPr>
        <w:rFonts w:hint="default"/>
      </w:rPr>
    </w:lvl>
    <w:lvl w:ilvl="8" w:tplc="4A88B4EA">
      <w:numFmt w:val="bullet"/>
      <w:lvlText w:val="•"/>
      <w:lvlJc w:val="left"/>
      <w:pPr>
        <w:ind w:left="7865" w:hanging="360"/>
      </w:pPr>
      <w:rPr>
        <w:rFonts w:hint="default"/>
      </w:rPr>
    </w:lvl>
  </w:abstractNum>
  <w:abstractNum w:abstractNumId="3" w15:restartNumberingAfterBreak="0">
    <w:nsid w:val="7DC66636"/>
    <w:multiLevelType w:val="hybridMultilevel"/>
    <w:tmpl w:val="EDCC2894"/>
    <w:lvl w:ilvl="0" w:tplc="48509CB6">
      <w:numFmt w:val="bullet"/>
      <w:lvlText w:val=""/>
      <w:lvlJc w:val="left"/>
      <w:pPr>
        <w:ind w:left="750" w:hanging="360"/>
      </w:pPr>
      <w:rPr>
        <w:rFonts w:ascii="Symbol" w:eastAsia="Arial Narrow" w:hAnsi="Symbol" w:cs="Arial Narro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48D"/>
    <w:rsid w:val="00032D9D"/>
    <w:rsid w:val="00035660"/>
    <w:rsid w:val="0003720D"/>
    <w:rsid w:val="000447A9"/>
    <w:rsid w:val="00085F57"/>
    <w:rsid w:val="000A669C"/>
    <w:rsid w:val="000C57BD"/>
    <w:rsid w:val="000D16D0"/>
    <w:rsid w:val="000D4259"/>
    <w:rsid w:val="000F101F"/>
    <w:rsid w:val="000F61FD"/>
    <w:rsid w:val="00103AB3"/>
    <w:rsid w:val="00111619"/>
    <w:rsid w:val="001201BF"/>
    <w:rsid w:val="00121AD5"/>
    <w:rsid w:val="001372A2"/>
    <w:rsid w:val="00137556"/>
    <w:rsid w:val="00137887"/>
    <w:rsid w:val="00141235"/>
    <w:rsid w:val="00162186"/>
    <w:rsid w:val="00175F2D"/>
    <w:rsid w:val="001A11FE"/>
    <w:rsid w:val="001A5F86"/>
    <w:rsid w:val="001D383F"/>
    <w:rsid w:val="00251744"/>
    <w:rsid w:val="00290554"/>
    <w:rsid w:val="002B1B2A"/>
    <w:rsid w:val="002E51C7"/>
    <w:rsid w:val="003138FD"/>
    <w:rsid w:val="003221B2"/>
    <w:rsid w:val="0033448D"/>
    <w:rsid w:val="00361CFC"/>
    <w:rsid w:val="003670FD"/>
    <w:rsid w:val="003C0F26"/>
    <w:rsid w:val="003D5771"/>
    <w:rsid w:val="003F54E9"/>
    <w:rsid w:val="00403D87"/>
    <w:rsid w:val="00412204"/>
    <w:rsid w:val="004220E6"/>
    <w:rsid w:val="00425651"/>
    <w:rsid w:val="00481D35"/>
    <w:rsid w:val="0049370E"/>
    <w:rsid w:val="004B2F54"/>
    <w:rsid w:val="004B409B"/>
    <w:rsid w:val="004B620D"/>
    <w:rsid w:val="004E13E0"/>
    <w:rsid w:val="004F4B30"/>
    <w:rsid w:val="004F72CF"/>
    <w:rsid w:val="0052361A"/>
    <w:rsid w:val="0054432F"/>
    <w:rsid w:val="0057400B"/>
    <w:rsid w:val="00590A0E"/>
    <w:rsid w:val="00590BCA"/>
    <w:rsid w:val="00595A3E"/>
    <w:rsid w:val="005B3221"/>
    <w:rsid w:val="005D599D"/>
    <w:rsid w:val="005E362E"/>
    <w:rsid w:val="005F2820"/>
    <w:rsid w:val="00644641"/>
    <w:rsid w:val="0064598A"/>
    <w:rsid w:val="006A4CAF"/>
    <w:rsid w:val="006E697F"/>
    <w:rsid w:val="00714758"/>
    <w:rsid w:val="0076148A"/>
    <w:rsid w:val="0076603E"/>
    <w:rsid w:val="00786017"/>
    <w:rsid w:val="007A2AF7"/>
    <w:rsid w:val="007C378A"/>
    <w:rsid w:val="007C5CFB"/>
    <w:rsid w:val="007D6B46"/>
    <w:rsid w:val="007E03BF"/>
    <w:rsid w:val="007F5689"/>
    <w:rsid w:val="0082609D"/>
    <w:rsid w:val="008465EF"/>
    <w:rsid w:val="00850F94"/>
    <w:rsid w:val="00864DFF"/>
    <w:rsid w:val="00897BFE"/>
    <w:rsid w:val="008A55EA"/>
    <w:rsid w:val="008B43A1"/>
    <w:rsid w:val="008C2A26"/>
    <w:rsid w:val="008C4496"/>
    <w:rsid w:val="008C5ADB"/>
    <w:rsid w:val="0090033A"/>
    <w:rsid w:val="00924794"/>
    <w:rsid w:val="009524F6"/>
    <w:rsid w:val="00953CE7"/>
    <w:rsid w:val="00966385"/>
    <w:rsid w:val="00967544"/>
    <w:rsid w:val="00970893"/>
    <w:rsid w:val="0098547E"/>
    <w:rsid w:val="009A294F"/>
    <w:rsid w:val="00A2288D"/>
    <w:rsid w:val="00A22EE0"/>
    <w:rsid w:val="00A551EF"/>
    <w:rsid w:val="00A64FE3"/>
    <w:rsid w:val="00AA0CAF"/>
    <w:rsid w:val="00AA0DA9"/>
    <w:rsid w:val="00AA79AB"/>
    <w:rsid w:val="00AD0E72"/>
    <w:rsid w:val="00AD0F10"/>
    <w:rsid w:val="00B15848"/>
    <w:rsid w:val="00B270B1"/>
    <w:rsid w:val="00B56E0D"/>
    <w:rsid w:val="00B67E32"/>
    <w:rsid w:val="00B94F7F"/>
    <w:rsid w:val="00BC39C1"/>
    <w:rsid w:val="00BE2504"/>
    <w:rsid w:val="00C23889"/>
    <w:rsid w:val="00C4608B"/>
    <w:rsid w:val="00C52E84"/>
    <w:rsid w:val="00C81580"/>
    <w:rsid w:val="00C92A01"/>
    <w:rsid w:val="00CA2A03"/>
    <w:rsid w:val="00CB0273"/>
    <w:rsid w:val="00CB1F28"/>
    <w:rsid w:val="00CB21B5"/>
    <w:rsid w:val="00CE0740"/>
    <w:rsid w:val="00D24C77"/>
    <w:rsid w:val="00D551CD"/>
    <w:rsid w:val="00D61340"/>
    <w:rsid w:val="00D73ADF"/>
    <w:rsid w:val="00D74EE6"/>
    <w:rsid w:val="00DB0F2A"/>
    <w:rsid w:val="00DB2029"/>
    <w:rsid w:val="00DB7514"/>
    <w:rsid w:val="00DD791D"/>
    <w:rsid w:val="00E06EB7"/>
    <w:rsid w:val="00E504D9"/>
    <w:rsid w:val="00EE78EE"/>
    <w:rsid w:val="00F64383"/>
    <w:rsid w:val="00FC1780"/>
    <w:rsid w:val="00FD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3F65"/>
  <w15:docId w15:val="{648F8443-9565-40CD-8D69-CDA6964C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link w:val="Heading1Char"/>
    <w:uiPriority w:val="1"/>
    <w:qFormat/>
    <w:rsid w:val="00D24C77"/>
    <w:pPr>
      <w:ind w:left="460" w:hanging="36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8"/>
    </w:pPr>
    <w:rPr>
      <w:b/>
      <w:bCs/>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3D5771"/>
    <w:rPr>
      <w:color w:val="0000FF" w:themeColor="hyperlink"/>
      <w:u w:val="single"/>
    </w:rPr>
  </w:style>
  <w:style w:type="table" w:styleId="TableGrid">
    <w:name w:val="Table Grid"/>
    <w:basedOn w:val="TableNormal"/>
    <w:uiPriority w:val="39"/>
    <w:rsid w:val="004B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0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33A"/>
    <w:rPr>
      <w:rFonts w:ascii="Segoe UI" w:eastAsia="Arial Narrow" w:hAnsi="Segoe UI" w:cs="Segoe UI"/>
      <w:sz w:val="18"/>
      <w:szCs w:val="18"/>
    </w:rPr>
  </w:style>
  <w:style w:type="paragraph" w:styleId="Header">
    <w:name w:val="header"/>
    <w:basedOn w:val="Normal"/>
    <w:link w:val="HeaderChar"/>
    <w:uiPriority w:val="99"/>
    <w:unhideWhenUsed/>
    <w:rsid w:val="003C0F26"/>
    <w:pPr>
      <w:tabs>
        <w:tab w:val="center" w:pos="4680"/>
        <w:tab w:val="right" w:pos="9360"/>
      </w:tabs>
    </w:pPr>
  </w:style>
  <w:style w:type="character" w:customStyle="1" w:styleId="HeaderChar">
    <w:name w:val="Header Char"/>
    <w:basedOn w:val="DefaultParagraphFont"/>
    <w:link w:val="Header"/>
    <w:uiPriority w:val="99"/>
    <w:rsid w:val="003C0F26"/>
    <w:rPr>
      <w:rFonts w:ascii="Arial Narrow" w:eastAsia="Arial Narrow" w:hAnsi="Arial Narrow" w:cs="Arial Narrow"/>
    </w:rPr>
  </w:style>
  <w:style w:type="paragraph" w:styleId="Footer">
    <w:name w:val="footer"/>
    <w:basedOn w:val="Normal"/>
    <w:link w:val="FooterChar"/>
    <w:uiPriority w:val="99"/>
    <w:unhideWhenUsed/>
    <w:rsid w:val="003C0F26"/>
    <w:pPr>
      <w:tabs>
        <w:tab w:val="center" w:pos="4680"/>
        <w:tab w:val="right" w:pos="9360"/>
      </w:tabs>
    </w:pPr>
  </w:style>
  <w:style w:type="character" w:customStyle="1" w:styleId="FooterChar">
    <w:name w:val="Footer Char"/>
    <w:basedOn w:val="DefaultParagraphFont"/>
    <w:link w:val="Footer"/>
    <w:uiPriority w:val="99"/>
    <w:rsid w:val="003C0F26"/>
    <w:rPr>
      <w:rFonts w:ascii="Arial Narrow" w:eastAsia="Arial Narrow" w:hAnsi="Arial Narrow" w:cs="Arial Narrow"/>
    </w:rPr>
  </w:style>
  <w:style w:type="character" w:customStyle="1" w:styleId="Heading1Char">
    <w:name w:val="Heading 1 Char"/>
    <w:basedOn w:val="DefaultParagraphFont"/>
    <w:link w:val="Heading1"/>
    <w:uiPriority w:val="1"/>
    <w:rsid w:val="00D24C77"/>
    <w:rPr>
      <w:rFonts w:ascii="Arial" w:eastAsia="Arial" w:hAnsi="Arial" w:cs="Arial"/>
      <w:b/>
      <w:bCs/>
      <w:sz w:val="20"/>
      <w:szCs w:val="20"/>
    </w:rPr>
  </w:style>
  <w:style w:type="character" w:customStyle="1" w:styleId="BodyTextChar">
    <w:name w:val="Body Text Char"/>
    <w:basedOn w:val="DefaultParagraphFont"/>
    <w:link w:val="BodyText"/>
    <w:uiPriority w:val="1"/>
    <w:rsid w:val="00CB1F28"/>
    <w:rPr>
      <w:rFonts w:ascii="Arial Narrow" w:eastAsia="Arial Narrow" w:hAnsi="Arial Narrow" w:cs="Arial Narrow"/>
      <w:b/>
      <w:bCs/>
      <w:sz w:val="16"/>
      <w:szCs w:val="16"/>
    </w:rPr>
  </w:style>
  <w:style w:type="character" w:styleId="UnresolvedMention">
    <w:name w:val="Unresolved Mention"/>
    <w:basedOn w:val="DefaultParagraphFont"/>
    <w:uiPriority w:val="99"/>
    <w:semiHidden/>
    <w:unhideWhenUsed/>
    <w:rsid w:val="00425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516533">
      <w:bodyDiv w:val="1"/>
      <w:marLeft w:val="0"/>
      <w:marRight w:val="0"/>
      <w:marTop w:val="0"/>
      <w:marBottom w:val="0"/>
      <w:divBdr>
        <w:top w:val="none" w:sz="0" w:space="0" w:color="auto"/>
        <w:left w:val="none" w:sz="0" w:space="0" w:color="auto"/>
        <w:bottom w:val="none" w:sz="0" w:space="0" w:color="auto"/>
        <w:right w:val="none" w:sz="0" w:space="0" w:color="auto"/>
      </w:divBdr>
    </w:div>
    <w:div w:id="1485660796">
      <w:bodyDiv w:val="1"/>
      <w:marLeft w:val="0"/>
      <w:marRight w:val="0"/>
      <w:marTop w:val="0"/>
      <w:marBottom w:val="0"/>
      <w:divBdr>
        <w:top w:val="none" w:sz="0" w:space="0" w:color="auto"/>
        <w:left w:val="none" w:sz="0" w:space="0" w:color="auto"/>
        <w:bottom w:val="none" w:sz="0" w:space="0" w:color="auto"/>
        <w:right w:val="none" w:sz="0" w:space="0" w:color="auto"/>
      </w:divBdr>
    </w:div>
    <w:div w:id="2081635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side.nku.edu/gened/faqs.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AADB4-DA4A-41ED-890E-4BE1B9A8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bagenedchecklist.docx</vt:lpstr>
    </vt:vector>
  </TitlesOfParts>
  <Company>NKU</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bagenedchecklist.docx</dc:title>
  <dc:creator>vonhandorfr</dc:creator>
  <cp:lastModifiedBy>Emily Detmer-Goebel</cp:lastModifiedBy>
  <cp:revision>2</cp:revision>
  <cp:lastPrinted>2020-01-27T17:31:00Z</cp:lastPrinted>
  <dcterms:created xsi:type="dcterms:W3CDTF">2025-03-17T13:28:00Z</dcterms:created>
  <dcterms:modified xsi:type="dcterms:W3CDTF">2025-03-17T13:28:00Z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2014-06-18T00:00:00Z</vt:filetime>
  </property>
  <property fmtid="{D5CDD505-2E9C-101B-9397-08002B2CF9AE}" pid="3" name="Creator">
    <vt:lpwstr>PScript5.dll Version 5.2.2</vt:lpwstr>
  </property>
  <property fmtid="{D5CDD505-2E9C-101B-9397-08002B2CF9AE}" pid="4" name="LastSaved">
    <vt:filetime>2018-02-06T00:00:00Z</vt:filetime>
  </property>
</Properties>
</file>