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F17" w:rsidRPr="00F01EDD" w:rsidRDefault="005071EE" w:rsidP="005A0B12">
      <w:pPr>
        <w:numPr>
          <w:ilvl w:val="0"/>
          <w:numId w:val="2"/>
        </w:numPr>
        <w:ind w:left="360" w:hanging="360"/>
        <w:rPr>
          <w:rFonts w:ascii="Arial" w:eastAsia="Arial Unicode MS" w:hAnsi="Arial" w:cs="Arial"/>
          <w:sz w:val="22"/>
          <w:szCs w:val="22"/>
        </w:rPr>
      </w:pPr>
      <w:r w:rsidRPr="00F01EDD">
        <w:rPr>
          <w:rFonts w:ascii="Arial" w:hAnsi="Arial" w:cs="Arial"/>
          <w:sz w:val="22"/>
          <w:szCs w:val="22"/>
        </w:rPr>
        <w:t>Call to Order</w:t>
      </w:r>
    </w:p>
    <w:p w:rsidR="00726039" w:rsidRPr="005B244C" w:rsidRDefault="005071EE" w:rsidP="009E3F4B">
      <w:pPr>
        <w:numPr>
          <w:ilvl w:val="0"/>
          <w:numId w:val="2"/>
        </w:numPr>
        <w:ind w:left="360" w:hanging="360"/>
        <w:rPr>
          <w:rFonts w:ascii="Arial" w:eastAsia="Arial Unicode MS" w:hAnsi="Arial" w:cs="Arial"/>
          <w:sz w:val="22"/>
          <w:szCs w:val="22"/>
        </w:rPr>
      </w:pPr>
      <w:r w:rsidRPr="00F01EDD">
        <w:rPr>
          <w:rFonts w:ascii="Arial" w:hAnsi="Arial" w:cs="Arial"/>
          <w:sz w:val="22"/>
          <w:szCs w:val="22"/>
        </w:rPr>
        <w:t>Approval of</w:t>
      </w:r>
      <w:r w:rsidR="00CE2C2B" w:rsidRPr="00F01EDD">
        <w:rPr>
          <w:rFonts w:ascii="Arial" w:hAnsi="Arial" w:cs="Arial"/>
          <w:sz w:val="22"/>
          <w:szCs w:val="22"/>
        </w:rPr>
        <w:t xml:space="preserve"> </w:t>
      </w:r>
      <w:r w:rsidR="00410A5E">
        <w:rPr>
          <w:rFonts w:ascii="Arial" w:hAnsi="Arial" w:cs="Arial"/>
          <w:sz w:val="22"/>
          <w:szCs w:val="22"/>
        </w:rPr>
        <w:t>April 13</w:t>
      </w:r>
      <w:r w:rsidR="000F4794" w:rsidRPr="005509A4">
        <w:rPr>
          <w:rFonts w:ascii="Arial" w:hAnsi="Arial" w:cs="Arial"/>
          <w:sz w:val="22"/>
          <w:szCs w:val="22"/>
        </w:rPr>
        <w:t>, 201</w:t>
      </w:r>
      <w:r w:rsidR="00492886">
        <w:rPr>
          <w:rFonts w:ascii="Arial" w:hAnsi="Arial" w:cs="Arial"/>
          <w:sz w:val="22"/>
          <w:szCs w:val="22"/>
        </w:rPr>
        <w:t>7</w:t>
      </w:r>
      <w:r w:rsidR="001F5CFD" w:rsidRPr="00F01EDD">
        <w:rPr>
          <w:rFonts w:ascii="Arial" w:hAnsi="Arial" w:cs="Arial"/>
          <w:sz w:val="22"/>
          <w:szCs w:val="22"/>
        </w:rPr>
        <w:t xml:space="preserve"> </w:t>
      </w:r>
      <w:r w:rsidRPr="00F01EDD">
        <w:rPr>
          <w:rFonts w:ascii="Arial" w:hAnsi="Arial" w:cs="Arial"/>
          <w:sz w:val="22"/>
          <w:szCs w:val="22"/>
        </w:rPr>
        <w:t>minutes</w:t>
      </w:r>
    </w:p>
    <w:p w:rsidR="00580733" w:rsidRDefault="00B83960" w:rsidP="00B83960">
      <w:pPr>
        <w:numPr>
          <w:ilvl w:val="0"/>
          <w:numId w:val="2"/>
        </w:num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Guest</w:t>
      </w:r>
      <w:r w:rsidR="00410A5E">
        <w:rPr>
          <w:rFonts w:ascii="Arial" w:hAnsi="Arial" w:cs="Arial"/>
          <w:sz w:val="22"/>
          <w:szCs w:val="22"/>
        </w:rPr>
        <w:t>s</w:t>
      </w:r>
    </w:p>
    <w:p w:rsidR="003B55C2" w:rsidRDefault="003B55C2" w:rsidP="00580733">
      <w:pPr>
        <w:numPr>
          <w:ilvl w:val="1"/>
          <w:numId w:val="2"/>
        </w:numPr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Interim President Gerry St. Amand</w:t>
      </w:r>
      <w:bookmarkStart w:id="0" w:name="_GoBack"/>
      <w:bookmarkEnd w:id="0"/>
    </w:p>
    <w:p w:rsidR="00580733" w:rsidRDefault="00410A5E" w:rsidP="00580733">
      <w:pPr>
        <w:numPr>
          <w:ilvl w:val="1"/>
          <w:numId w:val="2"/>
        </w:numPr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Mike Hales, Syed Zaidi, and Mary Paula Schuh from Facilities Management will provide an update on the US 27 project and p</w:t>
      </w:r>
      <w:r w:rsidR="00580733">
        <w:rPr>
          <w:rFonts w:ascii="Arial" w:hAnsi="Arial" w:cs="Arial"/>
          <w:sz w:val="22"/>
          <w:szCs w:val="22"/>
        </w:rPr>
        <w:t>ending parking lot renovations</w:t>
      </w:r>
    </w:p>
    <w:p w:rsidR="00B83960" w:rsidRDefault="00410A5E" w:rsidP="00580733">
      <w:pPr>
        <w:numPr>
          <w:ilvl w:val="1"/>
          <w:numId w:val="2"/>
        </w:numPr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Penny Parsons and Leah Stewart from Student Financial Assistance </w:t>
      </w:r>
      <w:r w:rsidRPr="00F022E0">
        <w:rPr>
          <w:rFonts w:ascii="Arial" w:hAnsi="Arial" w:cs="Arial"/>
          <w:sz w:val="22"/>
          <w:szCs w:val="22"/>
        </w:rPr>
        <w:t>will provide an overview of the scholarship and waiver process.</w:t>
      </w:r>
    </w:p>
    <w:p w:rsidR="00142F44" w:rsidRPr="00F01EDD" w:rsidRDefault="0055017C" w:rsidP="00A62AAA">
      <w:pPr>
        <w:numPr>
          <w:ilvl w:val="0"/>
          <w:numId w:val="2"/>
        </w:numPr>
        <w:ind w:left="360" w:hanging="360"/>
        <w:rPr>
          <w:rFonts w:ascii="Arial" w:hAnsi="Arial" w:cs="Arial"/>
          <w:sz w:val="22"/>
          <w:szCs w:val="22"/>
        </w:rPr>
      </w:pPr>
      <w:r w:rsidRPr="00F01EDD">
        <w:rPr>
          <w:rFonts w:ascii="Arial" w:hAnsi="Arial" w:cs="Arial"/>
          <w:sz w:val="22"/>
          <w:szCs w:val="22"/>
        </w:rPr>
        <w:t>Liaison Report</w:t>
      </w:r>
      <w:r w:rsidR="003933C0" w:rsidRPr="00F01EDD">
        <w:rPr>
          <w:rFonts w:ascii="Arial" w:hAnsi="Arial" w:cs="Arial"/>
          <w:sz w:val="22"/>
          <w:szCs w:val="22"/>
        </w:rPr>
        <w:t>s</w:t>
      </w:r>
    </w:p>
    <w:p w:rsidR="002F489F" w:rsidRDefault="002F489F" w:rsidP="001B2301">
      <w:pPr>
        <w:numPr>
          <w:ilvl w:val="1"/>
          <w:numId w:val="2"/>
        </w:numPr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Board of Regents</w:t>
      </w:r>
      <w:r w:rsidR="004B4ED8">
        <w:rPr>
          <w:rFonts w:ascii="Arial" w:hAnsi="Arial" w:cs="Arial"/>
          <w:sz w:val="22"/>
          <w:szCs w:val="22"/>
        </w:rPr>
        <w:t xml:space="preserve"> – Staff Regent Arnie Slaughter</w:t>
      </w:r>
    </w:p>
    <w:p w:rsidR="00C90C3B" w:rsidRPr="00F01EDD" w:rsidRDefault="009B25DC" w:rsidP="001B2301">
      <w:pPr>
        <w:numPr>
          <w:ilvl w:val="1"/>
          <w:numId w:val="2"/>
        </w:numPr>
        <w:ind w:left="1080" w:hanging="360"/>
        <w:rPr>
          <w:rFonts w:ascii="Arial" w:hAnsi="Arial" w:cs="Arial"/>
          <w:sz w:val="22"/>
          <w:szCs w:val="22"/>
        </w:rPr>
      </w:pPr>
      <w:r w:rsidRPr="00F01EDD">
        <w:rPr>
          <w:rFonts w:ascii="Arial" w:hAnsi="Arial" w:cs="Arial"/>
          <w:sz w:val="22"/>
          <w:szCs w:val="22"/>
        </w:rPr>
        <w:t xml:space="preserve">Executive Team / </w:t>
      </w:r>
      <w:r w:rsidR="00E27218" w:rsidRPr="00F01EDD">
        <w:rPr>
          <w:rFonts w:ascii="Arial" w:hAnsi="Arial" w:cs="Arial"/>
          <w:sz w:val="22"/>
          <w:szCs w:val="22"/>
        </w:rPr>
        <w:t>Administration &amp; Finance</w:t>
      </w:r>
      <w:r w:rsidR="00FF7554" w:rsidRPr="00F01EDD">
        <w:rPr>
          <w:rFonts w:ascii="Arial" w:hAnsi="Arial" w:cs="Arial"/>
          <w:sz w:val="22"/>
          <w:szCs w:val="22"/>
        </w:rPr>
        <w:t xml:space="preserve"> – </w:t>
      </w:r>
      <w:r w:rsidR="004B4ED8">
        <w:rPr>
          <w:rFonts w:ascii="Arial" w:hAnsi="Arial" w:cs="Arial"/>
          <w:sz w:val="22"/>
          <w:szCs w:val="22"/>
        </w:rPr>
        <w:t>S</w:t>
      </w:r>
      <w:r w:rsidR="00E83852">
        <w:rPr>
          <w:rFonts w:ascii="Arial" w:hAnsi="Arial" w:cs="Arial"/>
          <w:sz w:val="22"/>
          <w:szCs w:val="22"/>
        </w:rPr>
        <w:t>enio</w:t>
      </w:r>
      <w:r w:rsidR="004B4ED8">
        <w:rPr>
          <w:rFonts w:ascii="Arial" w:hAnsi="Arial" w:cs="Arial"/>
          <w:sz w:val="22"/>
          <w:szCs w:val="22"/>
        </w:rPr>
        <w:t xml:space="preserve">r VP </w:t>
      </w:r>
      <w:r w:rsidR="00FF7554" w:rsidRPr="00F01EDD">
        <w:rPr>
          <w:rFonts w:ascii="Arial" w:hAnsi="Arial" w:cs="Arial"/>
          <w:sz w:val="22"/>
          <w:szCs w:val="22"/>
        </w:rPr>
        <w:t xml:space="preserve">Sue </w:t>
      </w:r>
      <w:r w:rsidR="00701FD3" w:rsidRPr="00F01EDD">
        <w:rPr>
          <w:rFonts w:ascii="Arial" w:hAnsi="Arial" w:cs="Arial"/>
          <w:sz w:val="22"/>
          <w:szCs w:val="22"/>
        </w:rPr>
        <w:t>Hodges Moore</w:t>
      </w:r>
    </w:p>
    <w:p w:rsidR="0074204D" w:rsidRDefault="009B25DC" w:rsidP="0074204D">
      <w:pPr>
        <w:numPr>
          <w:ilvl w:val="1"/>
          <w:numId w:val="2"/>
        </w:numPr>
        <w:ind w:left="1080" w:hanging="360"/>
        <w:rPr>
          <w:rFonts w:ascii="Arial" w:hAnsi="Arial" w:cs="Arial"/>
          <w:sz w:val="22"/>
          <w:szCs w:val="22"/>
        </w:rPr>
      </w:pPr>
      <w:r w:rsidRPr="00F01EDD">
        <w:rPr>
          <w:rFonts w:ascii="Arial" w:hAnsi="Arial" w:cs="Arial"/>
          <w:sz w:val="22"/>
          <w:szCs w:val="22"/>
        </w:rPr>
        <w:t>Human Resources</w:t>
      </w:r>
      <w:r w:rsidR="00FF7554" w:rsidRPr="00F01EDD">
        <w:rPr>
          <w:rFonts w:ascii="Arial" w:hAnsi="Arial" w:cs="Arial"/>
          <w:sz w:val="22"/>
          <w:szCs w:val="22"/>
        </w:rPr>
        <w:t xml:space="preserve"> – </w:t>
      </w:r>
      <w:r w:rsidR="004B4ED8">
        <w:rPr>
          <w:rFonts w:ascii="Arial" w:hAnsi="Arial" w:cs="Arial"/>
          <w:sz w:val="22"/>
          <w:szCs w:val="22"/>
        </w:rPr>
        <w:t>S</w:t>
      </w:r>
      <w:r w:rsidR="00E83852">
        <w:rPr>
          <w:rFonts w:ascii="Arial" w:hAnsi="Arial" w:cs="Arial"/>
          <w:sz w:val="22"/>
          <w:szCs w:val="22"/>
        </w:rPr>
        <w:t>enio</w:t>
      </w:r>
      <w:r w:rsidR="004B4ED8">
        <w:rPr>
          <w:rFonts w:ascii="Arial" w:hAnsi="Arial" w:cs="Arial"/>
          <w:sz w:val="22"/>
          <w:szCs w:val="22"/>
        </w:rPr>
        <w:t xml:space="preserve">r Director </w:t>
      </w:r>
      <w:r w:rsidR="00FF7554" w:rsidRPr="00F01EDD">
        <w:rPr>
          <w:rFonts w:ascii="Arial" w:hAnsi="Arial" w:cs="Arial"/>
          <w:sz w:val="22"/>
          <w:szCs w:val="22"/>
        </w:rPr>
        <w:t xml:space="preserve">Lori </w:t>
      </w:r>
      <w:r w:rsidR="00701FD3" w:rsidRPr="00F01EDD">
        <w:rPr>
          <w:rFonts w:ascii="Arial" w:hAnsi="Arial" w:cs="Arial"/>
          <w:sz w:val="22"/>
          <w:szCs w:val="22"/>
        </w:rPr>
        <w:t>Southwood</w:t>
      </w:r>
    </w:p>
    <w:p w:rsidR="009B25DC" w:rsidRPr="00F01EDD" w:rsidRDefault="00115972" w:rsidP="0074204D">
      <w:pPr>
        <w:numPr>
          <w:ilvl w:val="1"/>
          <w:numId w:val="2"/>
        </w:numPr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Faculty Senate</w:t>
      </w:r>
      <w:r w:rsidR="00D86DA4">
        <w:rPr>
          <w:rFonts w:ascii="Arial" w:hAnsi="Arial" w:cs="Arial"/>
          <w:sz w:val="22"/>
          <w:szCs w:val="22"/>
        </w:rPr>
        <w:t xml:space="preserve"> – Dr. Janel Bloch</w:t>
      </w:r>
    </w:p>
    <w:p w:rsidR="00E27218" w:rsidRPr="00F01EDD" w:rsidRDefault="009B25DC" w:rsidP="0074204D">
      <w:pPr>
        <w:numPr>
          <w:ilvl w:val="1"/>
          <w:numId w:val="2"/>
        </w:numPr>
        <w:ind w:left="1080" w:hanging="360"/>
        <w:rPr>
          <w:rFonts w:ascii="Arial" w:hAnsi="Arial" w:cs="Arial"/>
          <w:sz w:val="22"/>
          <w:szCs w:val="22"/>
        </w:rPr>
      </w:pPr>
      <w:r w:rsidRPr="00F01EDD">
        <w:rPr>
          <w:rFonts w:ascii="Arial" w:hAnsi="Arial" w:cs="Arial"/>
          <w:sz w:val="22"/>
          <w:szCs w:val="22"/>
        </w:rPr>
        <w:t>Student Government Association</w:t>
      </w:r>
      <w:r w:rsidR="0096798D">
        <w:rPr>
          <w:rFonts w:ascii="Arial" w:hAnsi="Arial" w:cs="Arial"/>
          <w:sz w:val="22"/>
          <w:szCs w:val="22"/>
        </w:rPr>
        <w:t xml:space="preserve"> – </w:t>
      </w:r>
      <w:r w:rsidR="00580733">
        <w:rPr>
          <w:rFonts w:ascii="Arial" w:hAnsi="Arial" w:cs="Arial"/>
          <w:sz w:val="22"/>
          <w:szCs w:val="22"/>
        </w:rPr>
        <w:t xml:space="preserve">Sami Dada / Erica </w:t>
      </w:r>
      <w:proofErr w:type="spellStart"/>
      <w:r w:rsidR="00580733">
        <w:rPr>
          <w:rFonts w:ascii="Arial" w:hAnsi="Arial" w:cs="Arial"/>
          <w:sz w:val="22"/>
          <w:szCs w:val="22"/>
        </w:rPr>
        <w:t>Bluford</w:t>
      </w:r>
      <w:proofErr w:type="spellEnd"/>
    </w:p>
    <w:p w:rsidR="00404A10" w:rsidRDefault="00404A10" w:rsidP="00117267">
      <w:pPr>
        <w:numPr>
          <w:ilvl w:val="0"/>
          <w:numId w:val="2"/>
        </w:numPr>
        <w:ind w:left="360" w:hanging="360"/>
        <w:rPr>
          <w:rFonts w:ascii="Arial" w:hAnsi="Arial" w:cs="Arial"/>
          <w:sz w:val="22"/>
          <w:szCs w:val="22"/>
        </w:rPr>
      </w:pPr>
      <w:r w:rsidRPr="00F01EDD">
        <w:rPr>
          <w:rFonts w:ascii="Arial" w:hAnsi="Arial" w:cs="Arial"/>
          <w:sz w:val="22"/>
          <w:szCs w:val="22"/>
        </w:rPr>
        <w:t>President’s Report</w:t>
      </w:r>
      <w:r w:rsidR="00CD52C0" w:rsidRPr="00F01EDD">
        <w:rPr>
          <w:rFonts w:ascii="Arial" w:hAnsi="Arial" w:cs="Arial"/>
          <w:sz w:val="22"/>
          <w:szCs w:val="22"/>
        </w:rPr>
        <w:t xml:space="preserve"> – Dave Bauer</w:t>
      </w:r>
    </w:p>
    <w:p w:rsidR="005071EE" w:rsidRPr="00F01EDD" w:rsidRDefault="00BD605B" w:rsidP="005A0B12">
      <w:pPr>
        <w:numPr>
          <w:ilvl w:val="0"/>
          <w:numId w:val="2"/>
        </w:numPr>
        <w:ind w:left="360" w:hanging="36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Standing Committees:</w:t>
      </w:r>
    </w:p>
    <w:p w:rsidR="009E3F4B" w:rsidRPr="009E3F4B" w:rsidRDefault="00790F17" w:rsidP="00404A10">
      <w:pPr>
        <w:numPr>
          <w:ilvl w:val="1"/>
          <w:numId w:val="2"/>
        </w:numPr>
        <w:ind w:left="1080" w:hanging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F01EDD">
        <w:rPr>
          <w:rFonts w:ascii="Arial" w:hAnsi="Arial" w:cs="Arial"/>
          <w:sz w:val="22"/>
          <w:szCs w:val="22"/>
        </w:rPr>
        <w:t>Benef</w:t>
      </w:r>
      <w:r w:rsidR="00E23AEF">
        <w:rPr>
          <w:rFonts w:ascii="Arial" w:hAnsi="Arial" w:cs="Arial"/>
          <w:sz w:val="22"/>
          <w:szCs w:val="22"/>
        </w:rPr>
        <w:t>its</w:t>
      </w:r>
      <w:r w:rsidR="000F4066">
        <w:rPr>
          <w:rFonts w:ascii="Arial" w:hAnsi="Arial" w:cs="Arial"/>
          <w:sz w:val="22"/>
          <w:szCs w:val="22"/>
        </w:rPr>
        <w:t xml:space="preserve"> –</w:t>
      </w:r>
      <w:r w:rsidR="002D7322">
        <w:rPr>
          <w:rFonts w:ascii="Arial" w:hAnsi="Arial" w:cs="Arial"/>
          <w:sz w:val="22"/>
          <w:szCs w:val="22"/>
        </w:rPr>
        <w:t xml:space="preserve"> </w:t>
      </w:r>
      <w:r w:rsidR="00D52415" w:rsidRPr="002E31B2">
        <w:rPr>
          <w:rFonts w:ascii="Arial" w:hAnsi="Arial" w:cs="Arial"/>
          <w:b/>
          <w:color w:val="009900"/>
          <w:sz w:val="22"/>
          <w:szCs w:val="22"/>
        </w:rPr>
        <w:t>report</w:t>
      </w:r>
    </w:p>
    <w:p w:rsidR="005071EE" w:rsidRPr="00F01EDD" w:rsidRDefault="00E23AEF" w:rsidP="00404A10">
      <w:pPr>
        <w:numPr>
          <w:ilvl w:val="1"/>
          <w:numId w:val="2"/>
        </w:numPr>
        <w:ind w:left="1080" w:hanging="36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Constitution &amp; Bylaws</w:t>
      </w:r>
      <w:r w:rsidR="000F4066">
        <w:rPr>
          <w:rFonts w:ascii="Arial" w:hAnsi="Arial" w:cs="Arial"/>
          <w:sz w:val="22"/>
          <w:szCs w:val="22"/>
        </w:rPr>
        <w:t xml:space="preserve"> – </w:t>
      </w:r>
      <w:r w:rsidR="006C5FCD">
        <w:rPr>
          <w:rFonts w:ascii="Arial" w:hAnsi="Arial" w:cs="Arial"/>
          <w:sz w:val="22"/>
          <w:szCs w:val="22"/>
        </w:rPr>
        <w:t>no report</w:t>
      </w:r>
    </w:p>
    <w:p w:rsidR="00F906B6" w:rsidRPr="00F01EDD" w:rsidRDefault="00E23AEF" w:rsidP="00404A10">
      <w:pPr>
        <w:numPr>
          <w:ilvl w:val="1"/>
          <w:numId w:val="2"/>
        </w:numPr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Credentials &amp; Elections</w:t>
      </w:r>
      <w:r w:rsidR="000F4066">
        <w:rPr>
          <w:rFonts w:ascii="Arial" w:hAnsi="Arial" w:cs="Arial"/>
          <w:sz w:val="22"/>
          <w:szCs w:val="22"/>
        </w:rPr>
        <w:t xml:space="preserve"> – </w:t>
      </w:r>
      <w:r w:rsidR="00285908" w:rsidRPr="002E31B2">
        <w:rPr>
          <w:rFonts w:ascii="Arial" w:hAnsi="Arial" w:cs="Arial"/>
          <w:b/>
          <w:color w:val="009900"/>
          <w:sz w:val="22"/>
          <w:szCs w:val="22"/>
        </w:rPr>
        <w:t>report</w:t>
      </w:r>
    </w:p>
    <w:p w:rsidR="00256263" w:rsidRPr="00F01EDD" w:rsidRDefault="00E23AEF" w:rsidP="00256263">
      <w:pPr>
        <w:numPr>
          <w:ilvl w:val="1"/>
          <w:numId w:val="2"/>
        </w:numPr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Outreach</w:t>
      </w:r>
      <w:r w:rsidR="00A32FF0">
        <w:rPr>
          <w:rFonts w:ascii="Arial" w:hAnsi="Arial" w:cs="Arial"/>
          <w:sz w:val="22"/>
          <w:szCs w:val="22"/>
        </w:rPr>
        <w:t xml:space="preserve"> – </w:t>
      </w:r>
      <w:r w:rsidR="00285908">
        <w:rPr>
          <w:rFonts w:ascii="Arial" w:hAnsi="Arial" w:cs="Arial"/>
          <w:sz w:val="22"/>
          <w:szCs w:val="22"/>
        </w:rPr>
        <w:t>no report</w:t>
      </w:r>
    </w:p>
    <w:p w:rsidR="0017260C" w:rsidRPr="00F01EDD" w:rsidRDefault="00F906B6" w:rsidP="0017260C">
      <w:pPr>
        <w:numPr>
          <w:ilvl w:val="1"/>
          <w:numId w:val="2"/>
        </w:numPr>
        <w:ind w:left="1080" w:hanging="360"/>
        <w:rPr>
          <w:rFonts w:ascii="Arial" w:hAnsi="Arial" w:cs="Arial"/>
          <w:sz w:val="22"/>
          <w:szCs w:val="22"/>
        </w:rPr>
      </w:pPr>
      <w:r w:rsidRPr="00F01EDD">
        <w:rPr>
          <w:rFonts w:ascii="Arial" w:hAnsi="Arial" w:cs="Arial"/>
          <w:sz w:val="22"/>
          <w:szCs w:val="22"/>
        </w:rPr>
        <w:t>P</w:t>
      </w:r>
      <w:r w:rsidR="005071EE" w:rsidRPr="00F01EDD">
        <w:rPr>
          <w:rFonts w:ascii="Arial" w:hAnsi="Arial" w:cs="Arial"/>
          <w:sz w:val="22"/>
          <w:szCs w:val="22"/>
        </w:rPr>
        <w:t>oli</w:t>
      </w:r>
      <w:r w:rsidR="00E23AEF">
        <w:rPr>
          <w:rFonts w:ascii="Arial" w:hAnsi="Arial" w:cs="Arial"/>
          <w:sz w:val="22"/>
          <w:szCs w:val="22"/>
        </w:rPr>
        <w:t>cies</w:t>
      </w:r>
      <w:r w:rsidR="00AB12AB" w:rsidRPr="00F01EDD">
        <w:rPr>
          <w:rFonts w:ascii="Arial" w:hAnsi="Arial" w:cs="Arial"/>
          <w:color w:val="FF0000"/>
          <w:sz w:val="22"/>
          <w:szCs w:val="22"/>
        </w:rPr>
        <w:t xml:space="preserve"> </w:t>
      </w:r>
      <w:r w:rsidR="000F4066">
        <w:rPr>
          <w:rFonts w:ascii="Arial" w:hAnsi="Arial" w:cs="Arial"/>
          <w:sz w:val="22"/>
          <w:szCs w:val="22"/>
        </w:rPr>
        <w:t xml:space="preserve"> – </w:t>
      </w:r>
      <w:r w:rsidR="002E31B2" w:rsidRPr="002E31B2">
        <w:rPr>
          <w:rFonts w:ascii="Arial" w:hAnsi="Arial" w:cs="Arial"/>
          <w:b/>
          <w:color w:val="009900"/>
          <w:sz w:val="22"/>
          <w:szCs w:val="22"/>
        </w:rPr>
        <w:t>report</w:t>
      </w:r>
    </w:p>
    <w:p w:rsidR="008B76E8" w:rsidRPr="00046ABE" w:rsidRDefault="001B4074" w:rsidP="00046ABE">
      <w:pPr>
        <w:numPr>
          <w:ilvl w:val="1"/>
          <w:numId w:val="2"/>
        </w:numPr>
        <w:ind w:left="1080" w:hanging="360"/>
        <w:rPr>
          <w:rFonts w:ascii="Arial" w:hAnsi="Arial" w:cs="Arial"/>
          <w:sz w:val="22"/>
          <w:szCs w:val="22"/>
        </w:rPr>
      </w:pPr>
      <w:r w:rsidRPr="00F01EDD">
        <w:rPr>
          <w:rFonts w:ascii="Arial" w:hAnsi="Arial" w:cs="Arial"/>
          <w:sz w:val="22"/>
          <w:szCs w:val="22"/>
        </w:rPr>
        <w:t>Scholarship</w:t>
      </w:r>
      <w:r w:rsidR="000F4066">
        <w:rPr>
          <w:rFonts w:ascii="Arial" w:hAnsi="Arial" w:cs="Arial"/>
          <w:sz w:val="22"/>
          <w:szCs w:val="22"/>
        </w:rPr>
        <w:t xml:space="preserve"> – </w:t>
      </w:r>
      <w:r w:rsidR="00346C1F" w:rsidRPr="002E31B2">
        <w:rPr>
          <w:rFonts w:ascii="Arial" w:hAnsi="Arial" w:cs="Arial"/>
          <w:b/>
          <w:color w:val="009900"/>
          <w:sz w:val="22"/>
          <w:szCs w:val="22"/>
        </w:rPr>
        <w:t>report</w:t>
      </w:r>
    </w:p>
    <w:p w:rsidR="00F906B6" w:rsidRPr="00F01EDD" w:rsidRDefault="008A6FF5" w:rsidP="005A0B12">
      <w:pPr>
        <w:numPr>
          <w:ilvl w:val="0"/>
          <w:numId w:val="2"/>
        </w:numPr>
        <w:ind w:left="360" w:hanging="360"/>
        <w:rPr>
          <w:rFonts w:ascii="Arial" w:hAnsi="Arial" w:cs="Arial"/>
          <w:sz w:val="22"/>
          <w:szCs w:val="22"/>
        </w:rPr>
      </w:pPr>
      <w:r w:rsidRPr="00F01EDD">
        <w:rPr>
          <w:rFonts w:ascii="Arial" w:hAnsi="Arial" w:cs="Arial"/>
          <w:sz w:val="22"/>
          <w:szCs w:val="22"/>
        </w:rPr>
        <w:t>University Committees</w:t>
      </w:r>
      <w:r w:rsidR="00BD605B">
        <w:rPr>
          <w:rFonts w:ascii="Arial" w:hAnsi="Arial" w:cs="Arial"/>
          <w:sz w:val="22"/>
          <w:szCs w:val="22"/>
        </w:rPr>
        <w:t>:</w:t>
      </w:r>
    </w:p>
    <w:p w:rsidR="00D72EA3" w:rsidRPr="00F01EDD" w:rsidRDefault="0065322C" w:rsidP="00404A10">
      <w:pPr>
        <w:numPr>
          <w:ilvl w:val="1"/>
          <w:numId w:val="2"/>
        </w:numPr>
        <w:ind w:left="1080" w:hanging="360"/>
        <w:rPr>
          <w:rFonts w:ascii="Arial" w:hAnsi="Arial" w:cs="Arial"/>
          <w:sz w:val="22"/>
          <w:szCs w:val="22"/>
        </w:rPr>
      </w:pPr>
      <w:r w:rsidRPr="00F01EDD">
        <w:rPr>
          <w:rFonts w:ascii="Arial" w:hAnsi="Arial" w:cs="Arial"/>
          <w:sz w:val="22"/>
          <w:szCs w:val="22"/>
        </w:rPr>
        <w:t>Benevolent</w:t>
      </w:r>
      <w:r w:rsidR="000D70C6">
        <w:rPr>
          <w:rFonts w:ascii="Arial" w:hAnsi="Arial" w:cs="Arial"/>
          <w:sz w:val="22"/>
          <w:szCs w:val="22"/>
        </w:rPr>
        <w:t xml:space="preserve"> Association</w:t>
      </w:r>
      <w:r w:rsidR="00046ABE">
        <w:rPr>
          <w:rFonts w:ascii="Arial" w:hAnsi="Arial" w:cs="Arial"/>
          <w:sz w:val="22"/>
          <w:szCs w:val="22"/>
        </w:rPr>
        <w:t xml:space="preserve"> – </w:t>
      </w:r>
      <w:r w:rsidR="00285908" w:rsidRPr="002E31B2">
        <w:rPr>
          <w:rFonts w:ascii="Arial" w:hAnsi="Arial" w:cs="Arial"/>
          <w:b/>
          <w:color w:val="009900"/>
          <w:sz w:val="22"/>
          <w:szCs w:val="22"/>
        </w:rPr>
        <w:t>report</w:t>
      </w:r>
    </w:p>
    <w:p w:rsidR="00D72EA3" w:rsidRPr="00F01EDD" w:rsidRDefault="00D72EA3" w:rsidP="00404A10">
      <w:pPr>
        <w:numPr>
          <w:ilvl w:val="1"/>
          <w:numId w:val="2"/>
        </w:numPr>
        <w:ind w:left="1080" w:hanging="360"/>
        <w:rPr>
          <w:rFonts w:ascii="Arial" w:hAnsi="Arial" w:cs="Arial"/>
          <w:sz w:val="22"/>
          <w:szCs w:val="22"/>
        </w:rPr>
      </w:pPr>
      <w:r w:rsidRPr="00F01EDD">
        <w:rPr>
          <w:rFonts w:ascii="Arial" w:hAnsi="Arial" w:cs="Arial"/>
          <w:sz w:val="22"/>
          <w:szCs w:val="22"/>
        </w:rPr>
        <w:t>Food Service A</w:t>
      </w:r>
      <w:r w:rsidR="006601FF" w:rsidRPr="00F01EDD">
        <w:rPr>
          <w:rFonts w:ascii="Arial" w:hAnsi="Arial" w:cs="Arial"/>
          <w:sz w:val="22"/>
          <w:szCs w:val="22"/>
        </w:rPr>
        <w:t>d</w:t>
      </w:r>
      <w:r w:rsidR="00E23AEF">
        <w:rPr>
          <w:rFonts w:ascii="Arial" w:hAnsi="Arial" w:cs="Arial"/>
          <w:sz w:val="22"/>
          <w:szCs w:val="22"/>
        </w:rPr>
        <w:t>visory</w:t>
      </w:r>
      <w:r w:rsidR="00046ABE">
        <w:rPr>
          <w:rFonts w:ascii="Arial" w:hAnsi="Arial" w:cs="Arial"/>
          <w:sz w:val="22"/>
          <w:szCs w:val="22"/>
        </w:rPr>
        <w:t xml:space="preserve"> </w:t>
      </w:r>
      <w:r w:rsidR="00F35EAC">
        <w:rPr>
          <w:rFonts w:ascii="Arial" w:hAnsi="Arial" w:cs="Arial"/>
          <w:sz w:val="22"/>
          <w:szCs w:val="22"/>
        </w:rPr>
        <w:t>–</w:t>
      </w:r>
      <w:r w:rsidR="00046ABE">
        <w:rPr>
          <w:rFonts w:ascii="Arial" w:hAnsi="Arial" w:cs="Arial"/>
          <w:sz w:val="22"/>
          <w:szCs w:val="22"/>
        </w:rPr>
        <w:t xml:space="preserve"> </w:t>
      </w:r>
      <w:r w:rsidR="00285908">
        <w:rPr>
          <w:rFonts w:ascii="Arial" w:hAnsi="Arial" w:cs="Arial"/>
          <w:sz w:val="22"/>
          <w:szCs w:val="22"/>
        </w:rPr>
        <w:t>no report</w:t>
      </w:r>
    </w:p>
    <w:p w:rsidR="00CB4938" w:rsidRDefault="00CB4938" w:rsidP="00404A10">
      <w:pPr>
        <w:numPr>
          <w:ilvl w:val="1"/>
          <w:numId w:val="2"/>
        </w:numPr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Advisory Committee – </w:t>
      </w:r>
      <w:r w:rsidR="00285908" w:rsidRPr="002E31B2">
        <w:rPr>
          <w:rFonts w:ascii="Arial" w:hAnsi="Arial" w:cs="Arial"/>
          <w:b/>
          <w:color w:val="009900"/>
          <w:sz w:val="22"/>
          <w:szCs w:val="22"/>
        </w:rPr>
        <w:t>report</w:t>
      </w:r>
    </w:p>
    <w:p w:rsidR="00D72EA3" w:rsidRPr="00F01EDD" w:rsidRDefault="00D72EA3" w:rsidP="00404A10">
      <w:pPr>
        <w:numPr>
          <w:ilvl w:val="1"/>
          <w:numId w:val="2"/>
        </w:numPr>
        <w:ind w:left="1080" w:hanging="360"/>
        <w:rPr>
          <w:rFonts w:ascii="Arial" w:hAnsi="Arial" w:cs="Arial"/>
          <w:sz w:val="22"/>
          <w:szCs w:val="22"/>
        </w:rPr>
      </w:pPr>
      <w:r w:rsidRPr="00F01EDD">
        <w:rPr>
          <w:rFonts w:ascii="Arial" w:hAnsi="Arial" w:cs="Arial"/>
          <w:sz w:val="22"/>
          <w:szCs w:val="22"/>
        </w:rPr>
        <w:t>Regent’s Disting</w:t>
      </w:r>
      <w:r w:rsidR="00E23AEF">
        <w:rPr>
          <w:rFonts w:ascii="Arial" w:hAnsi="Arial" w:cs="Arial"/>
          <w:sz w:val="22"/>
          <w:szCs w:val="22"/>
        </w:rPr>
        <w:t>uished Service Award</w:t>
      </w:r>
      <w:r w:rsidR="001F20DF">
        <w:rPr>
          <w:rFonts w:ascii="Arial" w:hAnsi="Arial" w:cs="Arial"/>
          <w:sz w:val="22"/>
          <w:szCs w:val="22"/>
        </w:rPr>
        <w:t xml:space="preserve"> </w:t>
      </w:r>
      <w:r w:rsidR="00583F76">
        <w:rPr>
          <w:rFonts w:ascii="Arial" w:hAnsi="Arial" w:cs="Arial"/>
          <w:sz w:val="22"/>
          <w:szCs w:val="22"/>
        </w:rPr>
        <w:t>–</w:t>
      </w:r>
      <w:r w:rsidR="008739DA">
        <w:rPr>
          <w:rFonts w:ascii="Arial" w:hAnsi="Arial" w:cs="Arial"/>
          <w:sz w:val="22"/>
          <w:szCs w:val="22"/>
        </w:rPr>
        <w:t xml:space="preserve"> </w:t>
      </w:r>
      <w:r w:rsidR="00285908">
        <w:rPr>
          <w:rFonts w:ascii="Arial" w:hAnsi="Arial" w:cs="Arial"/>
          <w:sz w:val="22"/>
          <w:szCs w:val="22"/>
        </w:rPr>
        <w:t>no report</w:t>
      </w:r>
    </w:p>
    <w:p w:rsidR="001E465C" w:rsidRPr="00F01EDD" w:rsidRDefault="00D86DA4" w:rsidP="00404A10">
      <w:pPr>
        <w:numPr>
          <w:ilvl w:val="1"/>
          <w:numId w:val="2"/>
        </w:numPr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Sustainability Strategy Work Group</w:t>
      </w:r>
      <w:r w:rsidR="009E3F4B">
        <w:rPr>
          <w:rFonts w:ascii="Arial" w:hAnsi="Arial" w:cs="Arial"/>
          <w:sz w:val="22"/>
          <w:szCs w:val="22"/>
        </w:rPr>
        <w:t xml:space="preserve"> – </w:t>
      </w:r>
      <w:r w:rsidR="006C5FCD">
        <w:rPr>
          <w:rFonts w:ascii="Arial" w:hAnsi="Arial" w:cs="Arial"/>
          <w:sz w:val="22"/>
          <w:szCs w:val="22"/>
        </w:rPr>
        <w:t>no report</w:t>
      </w:r>
    </w:p>
    <w:p w:rsidR="00F906B6" w:rsidRPr="00F01EDD" w:rsidRDefault="005071EE" w:rsidP="00404A10">
      <w:pPr>
        <w:numPr>
          <w:ilvl w:val="1"/>
          <w:numId w:val="2"/>
        </w:numPr>
        <w:ind w:left="1080" w:hanging="360"/>
        <w:rPr>
          <w:rFonts w:ascii="Arial" w:hAnsi="Arial" w:cs="Arial"/>
          <w:sz w:val="22"/>
          <w:szCs w:val="22"/>
        </w:rPr>
      </w:pPr>
      <w:r w:rsidRPr="00F01EDD">
        <w:rPr>
          <w:rFonts w:ascii="Arial" w:hAnsi="Arial" w:cs="Arial"/>
          <w:sz w:val="22"/>
          <w:szCs w:val="22"/>
        </w:rPr>
        <w:t>Transportation</w:t>
      </w:r>
      <w:r w:rsidR="001F20DF">
        <w:rPr>
          <w:rFonts w:ascii="Arial" w:hAnsi="Arial" w:cs="Arial"/>
          <w:sz w:val="22"/>
          <w:szCs w:val="22"/>
        </w:rPr>
        <w:t xml:space="preserve"> </w:t>
      </w:r>
      <w:r w:rsidR="00583F76">
        <w:rPr>
          <w:rFonts w:ascii="Arial" w:hAnsi="Arial" w:cs="Arial"/>
          <w:sz w:val="22"/>
          <w:szCs w:val="22"/>
        </w:rPr>
        <w:t>–</w:t>
      </w:r>
      <w:r w:rsidR="00410A5E">
        <w:rPr>
          <w:rFonts w:ascii="Arial" w:hAnsi="Arial" w:cs="Arial"/>
          <w:sz w:val="22"/>
          <w:szCs w:val="22"/>
        </w:rPr>
        <w:t xml:space="preserve"> </w:t>
      </w:r>
      <w:r w:rsidR="00285908" w:rsidRPr="002E31B2">
        <w:rPr>
          <w:rFonts w:ascii="Arial" w:hAnsi="Arial" w:cs="Arial"/>
          <w:b/>
          <w:color w:val="009900"/>
          <w:sz w:val="22"/>
          <w:szCs w:val="22"/>
        </w:rPr>
        <w:t>report</w:t>
      </w:r>
    </w:p>
    <w:p w:rsidR="00C34E87" w:rsidRPr="00F01EDD" w:rsidRDefault="000A153B" w:rsidP="00C34E87">
      <w:pPr>
        <w:numPr>
          <w:ilvl w:val="1"/>
          <w:numId w:val="2"/>
        </w:numPr>
        <w:ind w:left="1080" w:hanging="360"/>
        <w:rPr>
          <w:rFonts w:ascii="Arial" w:hAnsi="Arial" w:cs="Arial"/>
          <w:sz w:val="22"/>
          <w:szCs w:val="22"/>
        </w:rPr>
      </w:pPr>
      <w:r w:rsidRPr="00F01EDD">
        <w:rPr>
          <w:rFonts w:ascii="Arial" w:hAnsi="Arial" w:cs="Arial"/>
          <w:sz w:val="22"/>
          <w:szCs w:val="22"/>
        </w:rPr>
        <w:t>Wellness</w:t>
      </w:r>
      <w:r w:rsidR="001F20DF">
        <w:rPr>
          <w:rFonts w:ascii="Arial" w:hAnsi="Arial" w:cs="Arial"/>
          <w:sz w:val="22"/>
          <w:szCs w:val="22"/>
        </w:rPr>
        <w:t xml:space="preserve"> </w:t>
      </w:r>
      <w:r w:rsidR="007373F3">
        <w:rPr>
          <w:rFonts w:ascii="Arial" w:hAnsi="Arial" w:cs="Arial"/>
          <w:sz w:val="22"/>
          <w:szCs w:val="22"/>
        </w:rPr>
        <w:t>–</w:t>
      </w:r>
      <w:r w:rsidR="001F20DF">
        <w:rPr>
          <w:rFonts w:ascii="Arial" w:hAnsi="Arial" w:cs="Arial"/>
          <w:sz w:val="22"/>
          <w:szCs w:val="22"/>
        </w:rPr>
        <w:t xml:space="preserve"> </w:t>
      </w:r>
      <w:r w:rsidR="00285908">
        <w:rPr>
          <w:rFonts w:ascii="Arial" w:hAnsi="Arial" w:cs="Arial"/>
          <w:sz w:val="22"/>
          <w:szCs w:val="22"/>
        </w:rPr>
        <w:t>no report</w:t>
      </w:r>
    </w:p>
    <w:p w:rsidR="00F906B6" w:rsidRPr="00F01EDD" w:rsidRDefault="00F07D93" w:rsidP="005A0B12">
      <w:pPr>
        <w:numPr>
          <w:ilvl w:val="0"/>
          <w:numId w:val="2"/>
        </w:numPr>
        <w:ind w:left="360" w:hanging="360"/>
        <w:rPr>
          <w:rFonts w:ascii="Arial" w:hAnsi="Arial" w:cs="Arial"/>
          <w:sz w:val="22"/>
          <w:szCs w:val="22"/>
        </w:rPr>
      </w:pPr>
      <w:r w:rsidRPr="00F01EDD">
        <w:rPr>
          <w:rFonts w:ascii="Arial" w:hAnsi="Arial" w:cs="Arial"/>
          <w:sz w:val="22"/>
          <w:szCs w:val="22"/>
        </w:rPr>
        <w:t>Ad-Hoc Committee</w:t>
      </w:r>
    </w:p>
    <w:p w:rsidR="00F07D93" w:rsidRPr="00F01EDD" w:rsidRDefault="00DE6B7B" w:rsidP="00404A10">
      <w:pPr>
        <w:numPr>
          <w:ilvl w:val="1"/>
          <w:numId w:val="2"/>
        </w:numPr>
        <w:ind w:left="1080" w:hanging="360"/>
        <w:rPr>
          <w:rFonts w:ascii="Arial" w:hAnsi="Arial" w:cs="Arial"/>
          <w:sz w:val="22"/>
          <w:szCs w:val="22"/>
        </w:rPr>
      </w:pPr>
      <w:r w:rsidRPr="00F01EDD">
        <w:rPr>
          <w:rFonts w:ascii="Arial" w:hAnsi="Arial" w:cs="Arial"/>
          <w:sz w:val="22"/>
          <w:szCs w:val="22"/>
        </w:rPr>
        <w:t>Roundtable</w:t>
      </w:r>
      <w:r w:rsidR="00F906B6" w:rsidRPr="00F01EDD">
        <w:rPr>
          <w:rFonts w:ascii="Arial" w:hAnsi="Arial" w:cs="Arial"/>
          <w:sz w:val="22"/>
          <w:szCs w:val="22"/>
        </w:rPr>
        <w:t xml:space="preserve"> Discussio</w:t>
      </w:r>
      <w:r w:rsidR="00F906B6" w:rsidRPr="00D6519A">
        <w:rPr>
          <w:rFonts w:ascii="Arial" w:hAnsi="Arial" w:cs="Arial"/>
          <w:sz w:val="22"/>
          <w:szCs w:val="22"/>
        </w:rPr>
        <w:t>n</w:t>
      </w:r>
      <w:r w:rsidR="00206CB7" w:rsidRPr="00D6519A">
        <w:rPr>
          <w:rFonts w:ascii="Arial" w:hAnsi="Arial" w:cs="Arial"/>
          <w:sz w:val="22"/>
          <w:szCs w:val="22"/>
        </w:rPr>
        <w:t xml:space="preserve"> –</w:t>
      </w:r>
      <w:r w:rsidR="00350668" w:rsidRPr="00D6519A">
        <w:rPr>
          <w:rFonts w:ascii="Arial" w:hAnsi="Arial" w:cs="Arial"/>
          <w:sz w:val="22"/>
          <w:szCs w:val="22"/>
        </w:rPr>
        <w:t xml:space="preserve"> </w:t>
      </w:r>
      <w:r w:rsidR="00285908">
        <w:rPr>
          <w:rFonts w:ascii="Arial" w:hAnsi="Arial" w:cs="Arial"/>
          <w:sz w:val="22"/>
          <w:szCs w:val="22"/>
        </w:rPr>
        <w:t>no report</w:t>
      </w:r>
    </w:p>
    <w:p w:rsidR="00766A27" w:rsidRDefault="003B775B" w:rsidP="0064060B">
      <w:pPr>
        <w:numPr>
          <w:ilvl w:val="0"/>
          <w:numId w:val="2"/>
        </w:numPr>
        <w:ind w:left="360" w:hanging="360"/>
        <w:rPr>
          <w:rFonts w:ascii="Arial" w:hAnsi="Arial" w:cs="Arial"/>
          <w:sz w:val="22"/>
          <w:szCs w:val="22"/>
        </w:rPr>
      </w:pPr>
      <w:r w:rsidRPr="00F01EDD">
        <w:rPr>
          <w:rFonts w:ascii="Arial" w:hAnsi="Arial" w:cs="Arial"/>
          <w:sz w:val="22"/>
          <w:szCs w:val="22"/>
        </w:rPr>
        <w:t>Old Business</w:t>
      </w:r>
    </w:p>
    <w:p w:rsidR="00866DD5" w:rsidRDefault="006455A9" w:rsidP="00866DD5">
      <w:pPr>
        <w:numPr>
          <w:ilvl w:val="1"/>
          <w:numId w:val="2"/>
        </w:numPr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66DD5" w:rsidRPr="00866DD5">
        <w:rPr>
          <w:rFonts w:ascii="Arial" w:hAnsi="Arial" w:cs="Arial"/>
          <w:sz w:val="22"/>
          <w:szCs w:val="22"/>
        </w:rPr>
        <w:t>otential suggesti</w:t>
      </w:r>
      <w:r>
        <w:rPr>
          <w:rFonts w:ascii="Arial" w:hAnsi="Arial" w:cs="Arial"/>
          <w:sz w:val="22"/>
          <w:szCs w:val="22"/>
        </w:rPr>
        <w:t>o</w:t>
      </w:r>
      <w:r w:rsidR="00866DD5" w:rsidRPr="00866DD5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s</w:t>
      </w:r>
      <w:r w:rsidR="00866DD5" w:rsidRPr="00866D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regarding parking pass increases</w:t>
      </w:r>
    </w:p>
    <w:p w:rsidR="000C7AA5" w:rsidRDefault="002557CE" w:rsidP="00410A5E">
      <w:pPr>
        <w:numPr>
          <w:ilvl w:val="0"/>
          <w:numId w:val="2"/>
        </w:num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Business</w:t>
      </w:r>
    </w:p>
    <w:p w:rsidR="00580733" w:rsidRPr="00580733" w:rsidRDefault="00403AF5" w:rsidP="00580733">
      <w:pPr>
        <w:numPr>
          <w:ilvl w:val="1"/>
          <w:numId w:val="2"/>
        </w:numPr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 Reading: Staff Regent Election Process (moving from HR to Staff Congress)</w:t>
      </w:r>
      <w:r w:rsidR="00A2615A">
        <w:rPr>
          <w:rFonts w:ascii="Arial" w:hAnsi="Arial" w:cs="Arial"/>
          <w:sz w:val="22"/>
          <w:szCs w:val="22"/>
        </w:rPr>
        <w:t xml:space="preserve">; due to the length of this bylaw amendment, full reading at meeting </w:t>
      </w:r>
      <w:proofErr w:type="gramStart"/>
      <w:r w:rsidR="00A2615A">
        <w:rPr>
          <w:rFonts w:ascii="Arial" w:hAnsi="Arial" w:cs="Arial"/>
          <w:sz w:val="22"/>
          <w:szCs w:val="22"/>
        </w:rPr>
        <w:t>will be substituted</w:t>
      </w:r>
      <w:proofErr w:type="gramEnd"/>
      <w:r w:rsidR="00A2615A">
        <w:rPr>
          <w:rFonts w:ascii="Arial" w:hAnsi="Arial" w:cs="Arial"/>
          <w:sz w:val="22"/>
          <w:szCs w:val="22"/>
        </w:rPr>
        <w:t xml:space="preserve"> by advance distribution of the document with this agenda.</w:t>
      </w:r>
    </w:p>
    <w:p w:rsidR="00DA3E36" w:rsidRDefault="005071EE" w:rsidP="00043596">
      <w:pPr>
        <w:numPr>
          <w:ilvl w:val="0"/>
          <w:numId w:val="2"/>
        </w:numPr>
        <w:ind w:left="360" w:hanging="360"/>
        <w:rPr>
          <w:rFonts w:ascii="Arial" w:hAnsi="Arial" w:cs="Arial"/>
          <w:sz w:val="22"/>
          <w:szCs w:val="22"/>
        </w:rPr>
      </w:pPr>
      <w:r w:rsidRPr="00F01EDD">
        <w:rPr>
          <w:rFonts w:ascii="Arial" w:hAnsi="Arial" w:cs="Arial"/>
          <w:sz w:val="22"/>
          <w:szCs w:val="22"/>
        </w:rPr>
        <w:t>Announcements</w:t>
      </w:r>
    </w:p>
    <w:p w:rsidR="00505DD3" w:rsidRPr="004538CF" w:rsidRDefault="00CD6D5E" w:rsidP="00505DD3">
      <w:pPr>
        <w:numPr>
          <w:ilvl w:val="0"/>
          <w:numId w:val="2"/>
        </w:numPr>
        <w:ind w:left="360" w:hanging="360"/>
        <w:rPr>
          <w:rFonts w:ascii="Arial" w:hAnsi="Arial" w:cs="Arial"/>
          <w:sz w:val="22"/>
          <w:szCs w:val="22"/>
        </w:rPr>
      </w:pPr>
      <w:r w:rsidRPr="00957D2C">
        <w:rPr>
          <w:rFonts w:ascii="Arial" w:hAnsi="Arial" w:cs="Arial"/>
          <w:sz w:val="22"/>
          <w:szCs w:val="22"/>
        </w:rPr>
        <w:t>Adjournment</w:t>
      </w:r>
    </w:p>
    <w:sectPr w:rsidR="00505DD3" w:rsidRPr="004538CF" w:rsidSect="00DD7DA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611" w:rsidRDefault="00AB4611" w:rsidP="005A5C33">
      <w:r>
        <w:separator/>
      </w:r>
    </w:p>
  </w:endnote>
  <w:endnote w:type="continuationSeparator" w:id="0">
    <w:p w:rsidR="00AB4611" w:rsidRDefault="00AB4611" w:rsidP="005A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611" w:rsidRDefault="00AB4611" w:rsidP="005A5C33">
      <w:r>
        <w:separator/>
      </w:r>
    </w:p>
  </w:footnote>
  <w:footnote w:type="continuationSeparator" w:id="0">
    <w:p w:rsidR="00AB4611" w:rsidRDefault="00AB4611" w:rsidP="005A5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C15" w:rsidRPr="00F01EDD" w:rsidRDefault="00845924" w:rsidP="00B97C15">
    <w:pPr>
      <w:pStyle w:val="Header"/>
      <w:rPr>
        <w:rFonts w:ascii="Arial" w:hAnsi="Arial" w:cs="Arial"/>
        <w:b/>
      </w:rPr>
    </w:pPr>
    <w:r w:rsidRPr="00F01EDD"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2E0942CB" wp14:editId="47E86DF2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724150" cy="7124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aff Congress Logo Close 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97C15" w:rsidRPr="00F01EDD">
      <w:rPr>
        <w:rFonts w:ascii="Arial" w:hAnsi="Arial" w:cs="Arial"/>
      </w:rPr>
      <w:tab/>
    </w:r>
    <w:r w:rsidR="00B97C15" w:rsidRPr="00F01EDD">
      <w:rPr>
        <w:rFonts w:ascii="Arial" w:hAnsi="Arial" w:cs="Arial"/>
      </w:rPr>
      <w:tab/>
    </w:r>
    <w:r w:rsidR="00B97C15" w:rsidRPr="00F01EDD">
      <w:rPr>
        <w:rFonts w:ascii="Arial" w:hAnsi="Arial" w:cs="Arial"/>
        <w:b/>
      </w:rPr>
      <w:t>Meeting A</w:t>
    </w:r>
    <w:r w:rsidR="001004E5" w:rsidRPr="00F01EDD">
      <w:rPr>
        <w:rFonts w:ascii="Arial" w:hAnsi="Arial" w:cs="Arial"/>
        <w:b/>
      </w:rPr>
      <w:t>genda</w:t>
    </w:r>
  </w:p>
  <w:p w:rsidR="00B97C15" w:rsidRPr="005C4507" w:rsidRDefault="00B97C15" w:rsidP="00B97C15">
    <w:pPr>
      <w:pStyle w:val="Header"/>
      <w:rPr>
        <w:rFonts w:ascii="Arial" w:hAnsi="Arial" w:cs="Arial"/>
        <w:b/>
        <w:sz w:val="22"/>
        <w:szCs w:val="22"/>
      </w:rPr>
    </w:pPr>
    <w:r w:rsidRPr="00F01EDD">
      <w:rPr>
        <w:rFonts w:ascii="Arial" w:hAnsi="Arial" w:cs="Arial"/>
      </w:rPr>
      <w:tab/>
    </w:r>
    <w:r w:rsidRPr="00F01EDD">
      <w:rPr>
        <w:rFonts w:ascii="Arial" w:hAnsi="Arial" w:cs="Arial"/>
      </w:rPr>
      <w:tab/>
    </w:r>
    <w:r w:rsidR="00410A5E">
      <w:rPr>
        <w:rFonts w:ascii="Arial" w:hAnsi="Arial" w:cs="Arial"/>
        <w:b/>
        <w:sz w:val="22"/>
        <w:szCs w:val="22"/>
      </w:rPr>
      <w:t>May 11</w:t>
    </w:r>
    <w:r w:rsidR="00B15FC0">
      <w:rPr>
        <w:rFonts w:ascii="Arial" w:hAnsi="Arial" w:cs="Arial"/>
        <w:b/>
        <w:sz w:val="22"/>
        <w:szCs w:val="22"/>
      </w:rPr>
      <w:t>, 2017</w:t>
    </w:r>
  </w:p>
  <w:p w:rsidR="00B97C15" w:rsidRPr="005C4507" w:rsidRDefault="00B97C15" w:rsidP="00B97C15">
    <w:pPr>
      <w:pStyle w:val="Header"/>
      <w:rPr>
        <w:rFonts w:ascii="Arial" w:hAnsi="Arial" w:cs="Arial"/>
        <w:b/>
        <w:sz w:val="22"/>
        <w:szCs w:val="22"/>
      </w:rPr>
    </w:pPr>
    <w:r w:rsidRPr="00F01EDD">
      <w:rPr>
        <w:rFonts w:ascii="Arial" w:hAnsi="Arial" w:cs="Arial"/>
        <w:sz w:val="22"/>
        <w:szCs w:val="22"/>
      </w:rPr>
      <w:tab/>
    </w:r>
    <w:r w:rsidRPr="00F01EDD">
      <w:rPr>
        <w:rFonts w:ascii="Arial" w:hAnsi="Arial" w:cs="Arial"/>
        <w:sz w:val="22"/>
        <w:szCs w:val="22"/>
      </w:rPr>
      <w:tab/>
    </w:r>
    <w:r w:rsidR="000F4794">
      <w:rPr>
        <w:rFonts w:ascii="Arial" w:hAnsi="Arial" w:cs="Arial"/>
        <w:b/>
        <w:sz w:val="22"/>
        <w:szCs w:val="22"/>
      </w:rPr>
      <w:t>1:00pm</w:t>
    </w:r>
  </w:p>
  <w:p w:rsidR="00B97C15" w:rsidRPr="005C4507" w:rsidRDefault="001C5015" w:rsidP="00B97C15">
    <w:pPr>
      <w:pStyle w:val="Header"/>
      <w:rPr>
        <w:rFonts w:ascii="Arial" w:hAnsi="Arial" w:cs="Arial"/>
        <w:b/>
        <w:sz w:val="22"/>
        <w:szCs w:val="22"/>
      </w:rPr>
    </w:pPr>
    <w:r w:rsidRPr="00F01EDD">
      <w:rPr>
        <w:rFonts w:ascii="Arial" w:hAnsi="Arial" w:cs="Arial"/>
        <w:sz w:val="22"/>
        <w:szCs w:val="22"/>
      </w:rPr>
      <w:tab/>
    </w:r>
    <w:r w:rsidRPr="00F01EDD">
      <w:rPr>
        <w:rFonts w:ascii="Arial" w:hAnsi="Arial" w:cs="Arial"/>
        <w:sz w:val="22"/>
        <w:szCs w:val="22"/>
      </w:rPr>
      <w:tab/>
    </w:r>
    <w:r w:rsidR="00B15FC0">
      <w:rPr>
        <w:rFonts w:ascii="Arial" w:hAnsi="Arial" w:cs="Arial"/>
        <w:b/>
        <w:sz w:val="22"/>
        <w:szCs w:val="22"/>
      </w:rPr>
      <w:t>SU 104</w:t>
    </w:r>
  </w:p>
  <w:p w:rsidR="005A5C33" w:rsidRDefault="00B04D2E" w:rsidP="00B97C15">
    <w:pPr>
      <w:pStyle w:val="Header"/>
      <w:rPr>
        <w:rFonts w:ascii="Arial" w:hAnsi="Arial" w:cs="Arial"/>
        <w:sz w:val="22"/>
        <w:szCs w:val="22"/>
        <w:u w:val="single"/>
      </w:rPr>
    </w:pPr>
    <w:r w:rsidRPr="00F01EDD">
      <w:rPr>
        <w:rFonts w:ascii="Arial" w:hAnsi="Arial" w:cs="Arial"/>
        <w:sz w:val="22"/>
        <w:szCs w:val="22"/>
        <w:u w:val="single"/>
      </w:rPr>
      <w:tab/>
    </w:r>
    <w:r w:rsidRPr="00F01EDD">
      <w:rPr>
        <w:rFonts w:ascii="Arial" w:hAnsi="Arial" w:cs="Arial"/>
        <w:sz w:val="22"/>
        <w:szCs w:val="22"/>
        <w:u w:val="single"/>
      </w:rPr>
      <w:tab/>
    </w:r>
  </w:p>
  <w:p w:rsidR="007173A3" w:rsidRPr="00F01EDD" w:rsidRDefault="007173A3" w:rsidP="00B97C15">
    <w:pPr>
      <w:pStyle w:val="Header"/>
      <w:rPr>
        <w:rFonts w:ascii="Arial" w:hAnsi="Arial" w:cs="Arial"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47B38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" w15:restartNumberingAfterBreak="0">
    <w:nsid w:val="43A1287C"/>
    <w:multiLevelType w:val="multilevel"/>
    <w:tmpl w:val="F99A463E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ascii="Arial" w:hAnsi="Arial" w:cs="Arial" w:hint="default"/>
        <w:b w:val="0"/>
        <w:bCs w:val="0"/>
        <w:i w:val="0"/>
        <w:iCs w:val="0"/>
        <w:spacing w:val="-2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" w15:restartNumberingAfterBreak="0">
    <w:nsid w:val="516E330E"/>
    <w:multiLevelType w:val="hybridMultilevel"/>
    <w:tmpl w:val="56B83B7A"/>
    <w:lvl w:ilvl="0" w:tplc="BFACD978">
      <w:numFmt w:val="bullet"/>
      <w:lvlText w:val=""/>
      <w:lvlJc w:val="left"/>
      <w:pPr>
        <w:ind w:left="34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3" w15:restartNumberingAfterBreak="0">
    <w:nsid w:val="7AC35916"/>
    <w:multiLevelType w:val="hybridMultilevel"/>
    <w:tmpl w:val="CE80AF8E"/>
    <w:lvl w:ilvl="0" w:tplc="04090013">
      <w:start w:val="1"/>
      <w:numFmt w:val="upperRoman"/>
      <w:lvlText w:val="%1."/>
      <w:lvlJc w:val="righ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EE"/>
    <w:rsid w:val="00016738"/>
    <w:rsid w:val="000249ED"/>
    <w:rsid w:val="000254FB"/>
    <w:rsid w:val="00027DA9"/>
    <w:rsid w:val="000310D6"/>
    <w:rsid w:val="000370F4"/>
    <w:rsid w:val="00043596"/>
    <w:rsid w:val="00046ABE"/>
    <w:rsid w:val="00047C7F"/>
    <w:rsid w:val="00054B26"/>
    <w:rsid w:val="00060E75"/>
    <w:rsid w:val="00063264"/>
    <w:rsid w:val="00066610"/>
    <w:rsid w:val="00066BBB"/>
    <w:rsid w:val="00070223"/>
    <w:rsid w:val="00071EC0"/>
    <w:rsid w:val="0007475E"/>
    <w:rsid w:val="000823A5"/>
    <w:rsid w:val="00093500"/>
    <w:rsid w:val="00096C08"/>
    <w:rsid w:val="000A14E8"/>
    <w:rsid w:val="000A153B"/>
    <w:rsid w:val="000A482A"/>
    <w:rsid w:val="000A5C17"/>
    <w:rsid w:val="000C4A2F"/>
    <w:rsid w:val="000C5D6F"/>
    <w:rsid w:val="000C7AA5"/>
    <w:rsid w:val="000D70C6"/>
    <w:rsid w:val="000E0854"/>
    <w:rsid w:val="000E3463"/>
    <w:rsid w:val="000E7C2D"/>
    <w:rsid w:val="000F2425"/>
    <w:rsid w:val="000F4066"/>
    <w:rsid w:val="000F4794"/>
    <w:rsid w:val="000F50D3"/>
    <w:rsid w:val="001004E5"/>
    <w:rsid w:val="001047DC"/>
    <w:rsid w:val="00114F54"/>
    <w:rsid w:val="00115972"/>
    <w:rsid w:val="00117267"/>
    <w:rsid w:val="0012130E"/>
    <w:rsid w:val="00122DD3"/>
    <w:rsid w:val="001320E4"/>
    <w:rsid w:val="00132E17"/>
    <w:rsid w:val="001347C5"/>
    <w:rsid w:val="00134FB9"/>
    <w:rsid w:val="00135464"/>
    <w:rsid w:val="00142EDB"/>
    <w:rsid w:val="00142F44"/>
    <w:rsid w:val="001432C6"/>
    <w:rsid w:val="0015671F"/>
    <w:rsid w:val="00160B3E"/>
    <w:rsid w:val="00171C57"/>
    <w:rsid w:val="0017260C"/>
    <w:rsid w:val="00183121"/>
    <w:rsid w:val="00186DD3"/>
    <w:rsid w:val="00191564"/>
    <w:rsid w:val="001A17D0"/>
    <w:rsid w:val="001B2301"/>
    <w:rsid w:val="001B4074"/>
    <w:rsid w:val="001C5015"/>
    <w:rsid w:val="001C63CD"/>
    <w:rsid w:val="001C669A"/>
    <w:rsid w:val="001D1287"/>
    <w:rsid w:val="001E465C"/>
    <w:rsid w:val="001F20DF"/>
    <w:rsid w:val="001F5645"/>
    <w:rsid w:val="001F5CFD"/>
    <w:rsid w:val="001F7FED"/>
    <w:rsid w:val="002019CB"/>
    <w:rsid w:val="00206CB7"/>
    <w:rsid w:val="00221043"/>
    <w:rsid w:val="00225FEB"/>
    <w:rsid w:val="00231ECE"/>
    <w:rsid w:val="00237D94"/>
    <w:rsid w:val="00241922"/>
    <w:rsid w:val="0025400B"/>
    <w:rsid w:val="002557CE"/>
    <w:rsid w:val="00256263"/>
    <w:rsid w:val="00262F1D"/>
    <w:rsid w:val="00264B31"/>
    <w:rsid w:val="00267893"/>
    <w:rsid w:val="00282190"/>
    <w:rsid w:val="00283F0B"/>
    <w:rsid w:val="00285908"/>
    <w:rsid w:val="002861BB"/>
    <w:rsid w:val="002947C1"/>
    <w:rsid w:val="00295CF3"/>
    <w:rsid w:val="002A2A9A"/>
    <w:rsid w:val="002B7467"/>
    <w:rsid w:val="002C520A"/>
    <w:rsid w:val="002D3287"/>
    <w:rsid w:val="002D4469"/>
    <w:rsid w:val="002D615D"/>
    <w:rsid w:val="002D644E"/>
    <w:rsid w:val="002D7322"/>
    <w:rsid w:val="002E31B2"/>
    <w:rsid w:val="002E4B8D"/>
    <w:rsid w:val="002E6A80"/>
    <w:rsid w:val="002E7877"/>
    <w:rsid w:val="002F489F"/>
    <w:rsid w:val="002F5B13"/>
    <w:rsid w:val="0030286F"/>
    <w:rsid w:val="003105A1"/>
    <w:rsid w:val="003128A3"/>
    <w:rsid w:val="00313CBC"/>
    <w:rsid w:val="00322893"/>
    <w:rsid w:val="00327169"/>
    <w:rsid w:val="00331F1C"/>
    <w:rsid w:val="00334443"/>
    <w:rsid w:val="00336CF4"/>
    <w:rsid w:val="00342FCD"/>
    <w:rsid w:val="00346569"/>
    <w:rsid w:val="00346C1F"/>
    <w:rsid w:val="00350668"/>
    <w:rsid w:val="00364BF5"/>
    <w:rsid w:val="003701D1"/>
    <w:rsid w:val="00386728"/>
    <w:rsid w:val="003933C0"/>
    <w:rsid w:val="00394D67"/>
    <w:rsid w:val="0039637E"/>
    <w:rsid w:val="003A2780"/>
    <w:rsid w:val="003B0142"/>
    <w:rsid w:val="003B55C2"/>
    <w:rsid w:val="003B6972"/>
    <w:rsid w:val="003B775B"/>
    <w:rsid w:val="003D79FB"/>
    <w:rsid w:val="003E02E4"/>
    <w:rsid w:val="003E624E"/>
    <w:rsid w:val="003E6B06"/>
    <w:rsid w:val="003E6BBC"/>
    <w:rsid w:val="003E7458"/>
    <w:rsid w:val="003F1B4B"/>
    <w:rsid w:val="00403AF5"/>
    <w:rsid w:val="004042F6"/>
    <w:rsid w:val="00404A10"/>
    <w:rsid w:val="004054BC"/>
    <w:rsid w:val="00410A5E"/>
    <w:rsid w:val="00412039"/>
    <w:rsid w:val="004122E8"/>
    <w:rsid w:val="0041320F"/>
    <w:rsid w:val="0043178A"/>
    <w:rsid w:val="00434274"/>
    <w:rsid w:val="004451B1"/>
    <w:rsid w:val="00445225"/>
    <w:rsid w:val="00447C26"/>
    <w:rsid w:val="00452609"/>
    <w:rsid w:val="004538CF"/>
    <w:rsid w:val="00463E58"/>
    <w:rsid w:val="00464D65"/>
    <w:rsid w:val="00467866"/>
    <w:rsid w:val="00470B3A"/>
    <w:rsid w:val="00472446"/>
    <w:rsid w:val="004740B7"/>
    <w:rsid w:val="00482580"/>
    <w:rsid w:val="004925E9"/>
    <w:rsid w:val="00492632"/>
    <w:rsid w:val="00492886"/>
    <w:rsid w:val="004955EE"/>
    <w:rsid w:val="004A0A59"/>
    <w:rsid w:val="004A1626"/>
    <w:rsid w:val="004A1F9D"/>
    <w:rsid w:val="004A751F"/>
    <w:rsid w:val="004B0E4E"/>
    <w:rsid w:val="004B3B99"/>
    <w:rsid w:val="004B4ED8"/>
    <w:rsid w:val="004B7631"/>
    <w:rsid w:val="004C1060"/>
    <w:rsid w:val="004C17B3"/>
    <w:rsid w:val="004C3733"/>
    <w:rsid w:val="004C6386"/>
    <w:rsid w:val="004D1EFA"/>
    <w:rsid w:val="004E0C1A"/>
    <w:rsid w:val="004E508D"/>
    <w:rsid w:val="004F0BE5"/>
    <w:rsid w:val="004F4911"/>
    <w:rsid w:val="00505DD3"/>
    <w:rsid w:val="005071EE"/>
    <w:rsid w:val="005239B7"/>
    <w:rsid w:val="0053413C"/>
    <w:rsid w:val="005356D1"/>
    <w:rsid w:val="0054147F"/>
    <w:rsid w:val="005445B8"/>
    <w:rsid w:val="00545F4E"/>
    <w:rsid w:val="0055017C"/>
    <w:rsid w:val="005509A4"/>
    <w:rsid w:val="00557E62"/>
    <w:rsid w:val="00563CCD"/>
    <w:rsid w:val="0056403F"/>
    <w:rsid w:val="00570FA9"/>
    <w:rsid w:val="0057638F"/>
    <w:rsid w:val="00580733"/>
    <w:rsid w:val="005818A2"/>
    <w:rsid w:val="0058311E"/>
    <w:rsid w:val="00583F76"/>
    <w:rsid w:val="005853B3"/>
    <w:rsid w:val="005A0B12"/>
    <w:rsid w:val="005A0C02"/>
    <w:rsid w:val="005A1BA2"/>
    <w:rsid w:val="005A4644"/>
    <w:rsid w:val="005A5C33"/>
    <w:rsid w:val="005A5D18"/>
    <w:rsid w:val="005A7655"/>
    <w:rsid w:val="005B244C"/>
    <w:rsid w:val="005C4507"/>
    <w:rsid w:val="005C5533"/>
    <w:rsid w:val="005D6355"/>
    <w:rsid w:val="005E6422"/>
    <w:rsid w:val="00603A39"/>
    <w:rsid w:val="0060470D"/>
    <w:rsid w:val="00624AD9"/>
    <w:rsid w:val="00635E35"/>
    <w:rsid w:val="0063600E"/>
    <w:rsid w:val="0064060B"/>
    <w:rsid w:val="00640F0D"/>
    <w:rsid w:val="00642A0F"/>
    <w:rsid w:val="006451DA"/>
    <w:rsid w:val="006455A9"/>
    <w:rsid w:val="00647BE7"/>
    <w:rsid w:val="0065322C"/>
    <w:rsid w:val="0065641A"/>
    <w:rsid w:val="006601FF"/>
    <w:rsid w:val="00680CAE"/>
    <w:rsid w:val="0069102B"/>
    <w:rsid w:val="00696006"/>
    <w:rsid w:val="00697994"/>
    <w:rsid w:val="006A1D6D"/>
    <w:rsid w:val="006A7F88"/>
    <w:rsid w:val="006B1C45"/>
    <w:rsid w:val="006C5FCD"/>
    <w:rsid w:val="006D684F"/>
    <w:rsid w:val="006D69D3"/>
    <w:rsid w:val="006E2FF3"/>
    <w:rsid w:val="006E674F"/>
    <w:rsid w:val="006F68F8"/>
    <w:rsid w:val="006F7B68"/>
    <w:rsid w:val="00701FD3"/>
    <w:rsid w:val="007173A3"/>
    <w:rsid w:val="00720693"/>
    <w:rsid w:val="00726039"/>
    <w:rsid w:val="00726340"/>
    <w:rsid w:val="0073688F"/>
    <w:rsid w:val="007373F3"/>
    <w:rsid w:val="0074204D"/>
    <w:rsid w:val="00750ADF"/>
    <w:rsid w:val="00750F53"/>
    <w:rsid w:val="00751103"/>
    <w:rsid w:val="00760A36"/>
    <w:rsid w:val="00762ED0"/>
    <w:rsid w:val="00766A27"/>
    <w:rsid w:val="007712E4"/>
    <w:rsid w:val="00773EDE"/>
    <w:rsid w:val="00775059"/>
    <w:rsid w:val="00782FD4"/>
    <w:rsid w:val="007848D3"/>
    <w:rsid w:val="00790F17"/>
    <w:rsid w:val="007A085F"/>
    <w:rsid w:val="007A0DDE"/>
    <w:rsid w:val="007A3826"/>
    <w:rsid w:val="007A6DA3"/>
    <w:rsid w:val="007B1A31"/>
    <w:rsid w:val="007B58D3"/>
    <w:rsid w:val="007C394A"/>
    <w:rsid w:val="007C3E51"/>
    <w:rsid w:val="007D75AA"/>
    <w:rsid w:val="007E5726"/>
    <w:rsid w:val="007F7D97"/>
    <w:rsid w:val="00806D47"/>
    <w:rsid w:val="00811428"/>
    <w:rsid w:val="00812346"/>
    <w:rsid w:val="00830083"/>
    <w:rsid w:val="008319A0"/>
    <w:rsid w:val="00845924"/>
    <w:rsid w:val="008472E9"/>
    <w:rsid w:val="00850981"/>
    <w:rsid w:val="00866DD5"/>
    <w:rsid w:val="0086740F"/>
    <w:rsid w:val="008739DA"/>
    <w:rsid w:val="00880865"/>
    <w:rsid w:val="008829AB"/>
    <w:rsid w:val="00892DA8"/>
    <w:rsid w:val="008937EE"/>
    <w:rsid w:val="0089380A"/>
    <w:rsid w:val="00893FED"/>
    <w:rsid w:val="008A09BF"/>
    <w:rsid w:val="008A12CA"/>
    <w:rsid w:val="008A2283"/>
    <w:rsid w:val="008A6FF5"/>
    <w:rsid w:val="008B4E91"/>
    <w:rsid w:val="008B59D4"/>
    <w:rsid w:val="008B76E8"/>
    <w:rsid w:val="008C6A83"/>
    <w:rsid w:val="008D2441"/>
    <w:rsid w:val="008D3802"/>
    <w:rsid w:val="008D6C3E"/>
    <w:rsid w:val="008E09BB"/>
    <w:rsid w:val="008E2D0F"/>
    <w:rsid w:val="008F0D29"/>
    <w:rsid w:val="008F7555"/>
    <w:rsid w:val="00902842"/>
    <w:rsid w:val="009054BE"/>
    <w:rsid w:val="00910426"/>
    <w:rsid w:val="00912924"/>
    <w:rsid w:val="00915480"/>
    <w:rsid w:val="0093197B"/>
    <w:rsid w:val="00935A1F"/>
    <w:rsid w:val="00957D2C"/>
    <w:rsid w:val="00966ACE"/>
    <w:rsid w:val="0096798D"/>
    <w:rsid w:val="0098182C"/>
    <w:rsid w:val="0098261A"/>
    <w:rsid w:val="00982661"/>
    <w:rsid w:val="009933A0"/>
    <w:rsid w:val="00996398"/>
    <w:rsid w:val="009A4177"/>
    <w:rsid w:val="009A4365"/>
    <w:rsid w:val="009B25DC"/>
    <w:rsid w:val="009C4591"/>
    <w:rsid w:val="009D0551"/>
    <w:rsid w:val="009D6261"/>
    <w:rsid w:val="009E1A8C"/>
    <w:rsid w:val="009E3F4B"/>
    <w:rsid w:val="009E4263"/>
    <w:rsid w:val="00A0256C"/>
    <w:rsid w:val="00A07213"/>
    <w:rsid w:val="00A11D41"/>
    <w:rsid w:val="00A1716F"/>
    <w:rsid w:val="00A20168"/>
    <w:rsid w:val="00A24672"/>
    <w:rsid w:val="00A2615A"/>
    <w:rsid w:val="00A3164F"/>
    <w:rsid w:val="00A329CB"/>
    <w:rsid w:val="00A32FF0"/>
    <w:rsid w:val="00A36D66"/>
    <w:rsid w:val="00A42D66"/>
    <w:rsid w:val="00A5177F"/>
    <w:rsid w:val="00A615A4"/>
    <w:rsid w:val="00A62AAA"/>
    <w:rsid w:val="00A71901"/>
    <w:rsid w:val="00A71F8C"/>
    <w:rsid w:val="00A80FC2"/>
    <w:rsid w:val="00A869D5"/>
    <w:rsid w:val="00A8738D"/>
    <w:rsid w:val="00A874F7"/>
    <w:rsid w:val="00A94625"/>
    <w:rsid w:val="00AA0216"/>
    <w:rsid w:val="00AB12AB"/>
    <w:rsid w:val="00AB4343"/>
    <w:rsid w:val="00AB4611"/>
    <w:rsid w:val="00AC6B2D"/>
    <w:rsid w:val="00AD06DF"/>
    <w:rsid w:val="00AD5B1A"/>
    <w:rsid w:val="00AF5FFB"/>
    <w:rsid w:val="00AF6EC2"/>
    <w:rsid w:val="00B00C35"/>
    <w:rsid w:val="00B037E1"/>
    <w:rsid w:val="00B04D2E"/>
    <w:rsid w:val="00B128E9"/>
    <w:rsid w:val="00B15FC0"/>
    <w:rsid w:val="00B247FA"/>
    <w:rsid w:val="00B3058D"/>
    <w:rsid w:val="00B320F6"/>
    <w:rsid w:val="00B4268A"/>
    <w:rsid w:val="00B430FB"/>
    <w:rsid w:val="00B44925"/>
    <w:rsid w:val="00B51635"/>
    <w:rsid w:val="00B51DAF"/>
    <w:rsid w:val="00B57223"/>
    <w:rsid w:val="00B67C04"/>
    <w:rsid w:val="00B70187"/>
    <w:rsid w:val="00B765CE"/>
    <w:rsid w:val="00B823D2"/>
    <w:rsid w:val="00B832A8"/>
    <w:rsid w:val="00B83960"/>
    <w:rsid w:val="00B84826"/>
    <w:rsid w:val="00B9102A"/>
    <w:rsid w:val="00B94F17"/>
    <w:rsid w:val="00B959F9"/>
    <w:rsid w:val="00B97B7F"/>
    <w:rsid w:val="00B97C15"/>
    <w:rsid w:val="00BA1904"/>
    <w:rsid w:val="00BA1A07"/>
    <w:rsid w:val="00BA4C93"/>
    <w:rsid w:val="00BA501C"/>
    <w:rsid w:val="00BB02DA"/>
    <w:rsid w:val="00BB27C1"/>
    <w:rsid w:val="00BB3019"/>
    <w:rsid w:val="00BC02DD"/>
    <w:rsid w:val="00BC2F59"/>
    <w:rsid w:val="00BC4DD8"/>
    <w:rsid w:val="00BD55F0"/>
    <w:rsid w:val="00BD605B"/>
    <w:rsid w:val="00BE1819"/>
    <w:rsid w:val="00C021AD"/>
    <w:rsid w:val="00C05D64"/>
    <w:rsid w:val="00C12832"/>
    <w:rsid w:val="00C1386B"/>
    <w:rsid w:val="00C17FE1"/>
    <w:rsid w:val="00C21CED"/>
    <w:rsid w:val="00C24B32"/>
    <w:rsid w:val="00C34E87"/>
    <w:rsid w:val="00C359C7"/>
    <w:rsid w:val="00C378F5"/>
    <w:rsid w:val="00C43D50"/>
    <w:rsid w:val="00C572AF"/>
    <w:rsid w:val="00C57CED"/>
    <w:rsid w:val="00C63894"/>
    <w:rsid w:val="00C7263A"/>
    <w:rsid w:val="00C76FD3"/>
    <w:rsid w:val="00C86F3F"/>
    <w:rsid w:val="00C90C3B"/>
    <w:rsid w:val="00C94F35"/>
    <w:rsid w:val="00C97271"/>
    <w:rsid w:val="00CB3C00"/>
    <w:rsid w:val="00CB4938"/>
    <w:rsid w:val="00CB5888"/>
    <w:rsid w:val="00CB6F95"/>
    <w:rsid w:val="00CC1096"/>
    <w:rsid w:val="00CC199B"/>
    <w:rsid w:val="00CD10A9"/>
    <w:rsid w:val="00CD38A8"/>
    <w:rsid w:val="00CD52C0"/>
    <w:rsid w:val="00CD6174"/>
    <w:rsid w:val="00CD6D5E"/>
    <w:rsid w:val="00CD76D1"/>
    <w:rsid w:val="00CE00DD"/>
    <w:rsid w:val="00CE1980"/>
    <w:rsid w:val="00CE2C2B"/>
    <w:rsid w:val="00CF33E3"/>
    <w:rsid w:val="00CF60AA"/>
    <w:rsid w:val="00CF6ADA"/>
    <w:rsid w:val="00D12EB3"/>
    <w:rsid w:val="00D13C39"/>
    <w:rsid w:val="00D1743A"/>
    <w:rsid w:val="00D34A39"/>
    <w:rsid w:val="00D4433C"/>
    <w:rsid w:val="00D50530"/>
    <w:rsid w:val="00D51266"/>
    <w:rsid w:val="00D52415"/>
    <w:rsid w:val="00D6519A"/>
    <w:rsid w:val="00D710D0"/>
    <w:rsid w:val="00D72EA3"/>
    <w:rsid w:val="00D82FFA"/>
    <w:rsid w:val="00D86DA4"/>
    <w:rsid w:val="00D91BA5"/>
    <w:rsid w:val="00D91C79"/>
    <w:rsid w:val="00D91F54"/>
    <w:rsid w:val="00DA0CDC"/>
    <w:rsid w:val="00DA3E36"/>
    <w:rsid w:val="00DA6165"/>
    <w:rsid w:val="00DC1801"/>
    <w:rsid w:val="00DC24FF"/>
    <w:rsid w:val="00DD5ABC"/>
    <w:rsid w:val="00DD7DAC"/>
    <w:rsid w:val="00DE1786"/>
    <w:rsid w:val="00DE6B7B"/>
    <w:rsid w:val="00DF2C96"/>
    <w:rsid w:val="00E07EF9"/>
    <w:rsid w:val="00E1162E"/>
    <w:rsid w:val="00E13A94"/>
    <w:rsid w:val="00E140C9"/>
    <w:rsid w:val="00E1676D"/>
    <w:rsid w:val="00E23AEF"/>
    <w:rsid w:val="00E27218"/>
    <w:rsid w:val="00E27D46"/>
    <w:rsid w:val="00E339F2"/>
    <w:rsid w:val="00E350A9"/>
    <w:rsid w:val="00E35843"/>
    <w:rsid w:val="00E43985"/>
    <w:rsid w:val="00E6791A"/>
    <w:rsid w:val="00E83852"/>
    <w:rsid w:val="00E9751A"/>
    <w:rsid w:val="00EA2DE1"/>
    <w:rsid w:val="00EA66EA"/>
    <w:rsid w:val="00EB69DD"/>
    <w:rsid w:val="00EC2234"/>
    <w:rsid w:val="00EC262F"/>
    <w:rsid w:val="00EC62FB"/>
    <w:rsid w:val="00ED4E56"/>
    <w:rsid w:val="00ED5B98"/>
    <w:rsid w:val="00ED7728"/>
    <w:rsid w:val="00EF0BEC"/>
    <w:rsid w:val="00EF363D"/>
    <w:rsid w:val="00F01EDD"/>
    <w:rsid w:val="00F022E0"/>
    <w:rsid w:val="00F07D93"/>
    <w:rsid w:val="00F320CE"/>
    <w:rsid w:val="00F32B8E"/>
    <w:rsid w:val="00F334A1"/>
    <w:rsid w:val="00F346A3"/>
    <w:rsid w:val="00F35EAC"/>
    <w:rsid w:val="00F36B3F"/>
    <w:rsid w:val="00F409F4"/>
    <w:rsid w:val="00F40D63"/>
    <w:rsid w:val="00F47F3E"/>
    <w:rsid w:val="00F54A90"/>
    <w:rsid w:val="00F56EAE"/>
    <w:rsid w:val="00F60B04"/>
    <w:rsid w:val="00F671C1"/>
    <w:rsid w:val="00F671EF"/>
    <w:rsid w:val="00F67DFA"/>
    <w:rsid w:val="00F70854"/>
    <w:rsid w:val="00F74352"/>
    <w:rsid w:val="00F7483F"/>
    <w:rsid w:val="00F90038"/>
    <w:rsid w:val="00F906B6"/>
    <w:rsid w:val="00F90A28"/>
    <w:rsid w:val="00F92C64"/>
    <w:rsid w:val="00F97F1E"/>
    <w:rsid w:val="00FA40A2"/>
    <w:rsid w:val="00FA454D"/>
    <w:rsid w:val="00FA7C51"/>
    <w:rsid w:val="00FB61D9"/>
    <w:rsid w:val="00FB7ABA"/>
    <w:rsid w:val="00FC1F75"/>
    <w:rsid w:val="00FC56B7"/>
    <w:rsid w:val="00FC7842"/>
    <w:rsid w:val="00FD0705"/>
    <w:rsid w:val="00FE0C83"/>
    <w:rsid w:val="00FE28D1"/>
    <w:rsid w:val="00FF36E5"/>
    <w:rsid w:val="00FF7554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4365AC62"/>
  <w15:docId w15:val="{076DBC61-EB10-4782-B5DB-51DFD362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1E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71EE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71EE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071EE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071EE"/>
    <w:rPr>
      <w:rFonts w:ascii="Arial" w:eastAsia="Times New Roman" w:hAnsi="Arial" w:cs="Arial"/>
      <w:b/>
      <w:bCs/>
      <w:color w:val="FF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5071EE"/>
    <w:pPr>
      <w:jc w:val="center"/>
    </w:pPr>
    <w:rPr>
      <w:rFonts w:ascii="Arial" w:hAnsi="Arial" w:cs="Arial"/>
      <w:b/>
      <w:bCs/>
      <w:i/>
      <w:i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5071EE"/>
    <w:rPr>
      <w:rFonts w:ascii="Arial" w:eastAsia="Times New Roman" w:hAnsi="Arial" w:cs="Arial"/>
      <w:b/>
      <w:bCs/>
      <w:i/>
      <w:iCs/>
      <w:sz w:val="40"/>
      <w:szCs w:val="40"/>
    </w:rPr>
  </w:style>
  <w:style w:type="paragraph" w:styleId="Subtitle">
    <w:name w:val="Subtitle"/>
    <w:basedOn w:val="Normal"/>
    <w:link w:val="SubtitleChar"/>
    <w:uiPriority w:val="99"/>
    <w:qFormat/>
    <w:rsid w:val="005071EE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5071EE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0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03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5C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C3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5C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C33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4E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4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6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EE61A-AC6C-47A7-986D-A37E124C7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Kentucky University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hilesg1</dc:creator>
  <cp:keywords/>
  <dc:description/>
  <cp:lastModifiedBy>Josh Neumeyer</cp:lastModifiedBy>
  <cp:revision>10</cp:revision>
  <cp:lastPrinted>2016-10-10T13:31:00Z</cp:lastPrinted>
  <dcterms:created xsi:type="dcterms:W3CDTF">2017-05-03T14:25:00Z</dcterms:created>
  <dcterms:modified xsi:type="dcterms:W3CDTF">2017-05-11T06:14:00Z</dcterms:modified>
</cp:coreProperties>
</file>