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74A788D6" w:rsidR="003711CF" w:rsidRPr="00C34B70" w:rsidRDefault="00D8562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12</w:t>
      </w:r>
      <w:r w:rsidR="00684883" w:rsidRPr="006848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07141715" w:rsidR="00287473" w:rsidRPr="00C34B70" w:rsidRDefault="009165EA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Erica Bluford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BA432E">
        <w:rPr>
          <w:rFonts w:ascii="Times New Roman" w:hAnsi="Times New Roman" w:cs="Times New Roman"/>
          <w:sz w:val="24"/>
          <w:szCs w:val="24"/>
        </w:rPr>
        <w:t>3:32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 xml:space="preserve">p.m. on </w:t>
      </w:r>
      <w:r>
        <w:rPr>
          <w:rFonts w:ascii="Times New Roman" w:hAnsi="Times New Roman" w:cs="Times New Roman"/>
          <w:sz w:val="24"/>
          <w:szCs w:val="24"/>
        </w:rPr>
        <w:t>March 12</w:t>
      </w:r>
      <w:r w:rsidRPr="00916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="00287473"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2BC1CB2D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7">
        <w:rPr>
          <w:rFonts w:ascii="Times New Roman" w:hAnsi="Times New Roman" w:cs="Times New Roman"/>
          <w:sz w:val="24"/>
          <w:szCs w:val="24"/>
        </w:rPr>
        <w:t>Erica Bluford</w:t>
      </w:r>
      <w:r w:rsidR="00BE1F37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>Ethan Losier</w:t>
      </w:r>
      <w:r w:rsidR="00BE1F37">
        <w:rPr>
          <w:rFonts w:ascii="Times New Roman" w:hAnsi="Times New Roman" w:cs="Times New Roman"/>
          <w:sz w:val="24"/>
          <w:szCs w:val="24"/>
        </w:rPr>
        <w:t xml:space="preserve"> 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5258426C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3C1D279D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  <w:r w:rsidR="00BE1F37" w:rsidRPr="00C34B70">
        <w:rPr>
          <w:rFonts w:ascii="Times New Roman" w:hAnsi="Times New Roman" w:cs="Times New Roman"/>
          <w:sz w:val="24"/>
          <w:szCs w:val="24"/>
        </w:rPr>
        <w:t>Sami Dada</w:t>
      </w:r>
      <w:r w:rsidR="00BE1F37">
        <w:rPr>
          <w:rFonts w:ascii="Times New Roman" w:hAnsi="Times New Roman" w:cs="Times New Roman"/>
          <w:sz w:val="24"/>
          <w:szCs w:val="24"/>
        </w:rPr>
        <w:t>, Hannah Edelen</w:t>
      </w:r>
      <w:r w:rsidR="00BE1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0B4D681B" w:rsidR="00A27537" w:rsidRPr="00C34B70" w:rsidRDefault="00E65593" w:rsidP="00BE1F37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 w:rsidR="0094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BE1F37">
        <w:rPr>
          <w:rFonts w:ascii="Times New Roman" w:hAnsi="Times New Roman" w:cs="Times New Roman"/>
          <w:sz w:val="24"/>
          <w:szCs w:val="24"/>
        </w:rPr>
        <w:t xml:space="preserve"> Rebecca Ammerman,</w:t>
      </w:r>
      <w:r w:rsidR="00BE1F37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BE1F37">
        <w:rPr>
          <w:rFonts w:ascii="Times New Roman" w:hAnsi="Times New Roman" w:cs="Times New Roman"/>
          <w:sz w:val="24"/>
          <w:szCs w:val="24"/>
        </w:rPr>
        <w:t>ke Anderson</w:t>
      </w:r>
      <w:r w:rsidR="00BE1F37">
        <w:rPr>
          <w:rFonts w:ascii="Times New Roman" w:hAnsi="Times New Roman" w:cs="Times New Roman"/>
          <w:sz w:val="24"/>
          <w:szCs w:val="24"/>
        </w:rPr>
        <w:t>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9C9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4479C9">
        <w:rPr>
          <w:rFonts w:ascii="Times New Roman" w:hAnsi="Times New Roman" w:cs="Times New Roman"/>
          <w:sz w:val="24"/>
          <w:szCs w:val="24"/>
        </w:rPr>
        <w:t xml:space="preserve"> Benitez Ramirez, </w:t>
      </w:r>
      <w:r w:rsidR="009472FA">
        <w:rPr>
          <w:rFonts w:ascii="Times New Roman" w:hAnsi="Times New Roman" w:cs="Times New Roman"/>
          <w:sz w:val="24"/>
          <w:szCs w:val="24"/>
        </w:rPr>
        <w:t>Evan Berkemeyer</w:t>
      </w:r>
      <w:r w:rsidR="00C33057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</w:t>
      </w:r>
      <w:r w:rsidR="00614516">
        <w:rPr>
          <w:rFonts w:ascii="Times New Roman" w:hAnsi="Times New Roman" w:cs="Times New Roman"/>
          <w:sz w:val="24"/>
          <w:szCs w:val="24"/>
        </w:rPr>
        <w:t>,</w:t>
      </w:r>
      <w:r w:rsidR="00BE1F37">
        <w:rPr>
          <w:rFonts w:ascii="Times New Roman" w:hAnsi="Times New Roman" w:cs="Times New Roman"/>
          <w:sz w:val="24"/>
          <w:szCs w:val="24"/>
        </w:rPr>
        <w:t xml:space="preserve"> </w:t>
      </w:r>
      <w:r w:rsidR="00BE1F37" w:rsidRPr="006D1524">
        <w:rPr>
          <w:rFonts w:ascii="Times New Roman" w:hAnsi="Times New Roman" w:cs="Times New Roman"/>
          <w:sz w:val="24"/>
          <w:szCs w:val="24"/>
        </w:rPr>
        <w:t>Janiah Miller</w:t>
      </w:r>
      <w:r w:rsidR="00BE1F37">
        <w:rPr>
          <w:rFonts w:ascii="Times New Roman" w:hAnsi="Times New Roman" w:cs="Times New Roman"/>
          <w:sz w:val="24"/>
          <w:szCs w:val="24"/>
        </w:rPr>
        <w:t xml:space="preserve">, </w:t>
      </w:r>
      <w:r w:rsidR="00BE1F37">
        <w:rPr>
          <w:rFonts w:ascii="Times New Roman" w:hAnsi="Times New Roman" w:cs="Times New Roman"/>
          <w:sz w:val="24"/>
          <w:szCs w:val="24"/>
        </w:rPr>
        <w:t>Mick Nelson</w:t>
      </w:r>
      <w:r w:rsidR="00BE1F37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</w:t>
      </w:r>
      <w:r w:rsidR="00BE1F37">
        <w:rPr>
          <w:rFonts w:ascii="Times New Roman" w:hAnsi="Times New Roman" w:cs="Times New Roman"/>
          <w:sz w:val="24"/>
          <w:szCs w:val="24"/>
        </w:rPr>
        <w:t>Shelby Sanford</w:t>
      </w:r>
      <w:r w:rsidR="00BE1F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BE1F37">
        <w:rPr>
          <w:rFonts w:ascii="Times New Roman" w:hAnsi="Times New Roman" w:cs="Times New Roman"/>
          <w:sz w:val="24"/>
          <w:szCs w:val="24"/>
        </w:rPr>
        <w:t>Lindsay Wright</w:t>
      </w:r>
      <w:r w:rsidR="00BE1F37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>,</w:t>
      </w:r>
      <w:r w:rsidR="00C33057" w:rsidRPr="00C33057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 xml:space="preserve">Alexandria Voland, </w:t>
      </w:r>
      <w:r w:rsidR="0004315F">
        <w:rPr>
          <w:rFonts w:ascii="Times New Roman" w:hAnsi="Times New Roman" w:cs="Times New Roman"/>
          <w:sz w:val="24"/>
          <w:szCs w:val="24"/>
        </w:rPr>
        <w:t>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BE1F37">
        <w:rPr>
          <w:rFonts w:ascii="Times New Roman" w:hAnsi="Times New Roman" w:cs="Times New Roman"/>
          <w:sz w:val="24"/>
          <w:szCs w:val="24"/>
        </w:rPr>
        <w:t>z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56E3009C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304A2ECB" w:rsidR="001D0415" w:rsidRPr="00C34B70" w:rsidRDefault="00DC54D1" w:rsidP="00CE1F7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CE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F37">
        <w:rPr>
          <w:rFonts w:ascii="Times New Roman" w:hAnsi="Times New Roman" w:cs="Times New Roman"/>
          <w:sz w:val="24"/>
          <w:szCs w:val="24"/>
        </w:rPr>
        <w:t>Titi</w:t>
      </w:r>
      <w:r w:rsidR="00BE1F37" w:rsidRPr="006D1524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BE1F37" w:rsidRPr="006D1524">
        <w:rPr>
          <w:rFonts w:ascii="Times New Roman" w:hAnsi="Times New Roman" w:cs="Times New Roman"/>
          <w:sz w:val="24"/>
          <w:szCs w:val="24"/>
        </w:rPr>
        <w:t xml:space="preserve"> Akakpo</w:t>
      </w:r>
      <w:r w:rsidR="00CE1F74">
        <w:rPr>
          <w:rFonts w:ascii="Times New Roman" w:hAnsi="Times New Roman" w:cs="Times New Roman"/>
          <w:sz w:val="24"/>
          <w:szCs w:val="24"/>
        </w:rPr>
        <w:t>,</w:t>
      </w:r>
      <w:r w:rsidR="00BE1F37">
        <w:rPr>
          <w:rFonts w:ascii="Times New Roman" w:hAnsi="Times New Roman" w:cs="Times New Roman"/>
          <w:sz w:val="24"/>
          <w:szCs w:val="24"/>
        </w:rPr>
        <w:t xml:space="preserve"> </w:t>
      </w:r>
      <w:r w:rsidR="00BE1F37">
        <w:rPr>
          <w:rFonts w:ascii="Times New Roman" w:hAnsi="Times New Roman" w:cs="Times New Roman"/>
          <w:sz w:val="24"/>
          <w:szCs w:val="24"/>
        </w:rPr>
        <w:t>Ethan Craig,</w:t>
      </w:r>
      <w:r w:rsidR="00BE1F37" w:rsidRPr="00BE1F37">
        <w:rPr>
          <w:rFonts w:ascii="Times New Roman" w:hAnsi="Times New Roman" w:cs="Times New Roman"/>
          <w:sz w:val="24"/>
          <w:szCs w:val="24"/>
        </w:rPr>
        <w:t xml:space="preserve"> </w:t>
      </w:r>
      <w:r w:rsidR="00BE1F37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BE1F37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BE1F37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BE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37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BE1F37" w:rsidRPr="00BE1F37">
        <w:rPr>
          <w:rFonts w:ascii="Times New Roman" w:hAnsi="Times New Roman" w:cs="Times New Roman"/>
          <w:sz w:val="24"/>
          <w:szCs w:val="24"/>
        </w:rPr>
        <w:t xml:space="preserve"> </w:t>
      </w:r>
      <w:r w:rsidR="00BE1F37">
        <w:rPr>
          <w:rFonts w:ascii="Times New Roman" w:hAnsi="Times New Roman" w:cs="Times New Roman"/>
          <w:sz w:val="24"/>
          <w:szCs w:val="24"/>
        </w:rPr>
        <w:t xml:space="preserve">and </w:t>
      </w:r>
      <w:r w:rsidR="00BE1F3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3C8D8A12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CE1F74">
        <w:rPr>
          <w:rFonts w:ascii="Times New Roman" w:hAnsi="Times New Roman" w:cs="Times New Roman"/>
          <w:sz w:val="24"/>
          <w:szCs w:val="24"/>
        </w:rPr>
        <w:t>oso</w:t>
      </w:r>
      <w:r w:rsidR="00C33057">
        <w:rPr>
          <w:rFonts w:ascii="Times New Roman" w:hAnsi="Times New Roman" w:cs="Times New Roman"/>
          <w:sz w:val="24"/>
          <w:szCs w:val="24"/>
        </w:rPr>
        <w:t xml:space="preserve">, </w:t>
      </w:r>
      <w:r w:rsidR="009B7D7E">
        <w:rPr>
          <w:rFonts w:ascii="Times New Roman" w:hAnsi="Times New Roman" w:cs="Times New Roman"/>
          <w:sz w:val="24"/>
          <w:szCs w:val="24"/>
        </w:rPr>
        <w:t>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Tsion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Tafari</w:t>
      </w:r>
      <w:proofErr w:type="spellEnd"/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2AD60F43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1CF6A910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7">
        <w:rPr>
          <w:rFonts w:ascii="Times New Roman" w:hAnsi="Times New Roman" w:cs="Times New Roman"/>
          <w:sz w:val="24"/>
          <w:szCs w:val="24"/>
        </w:rPr>
        <w:t>Haley Madden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28C42848" w:rsidR="005C386F" w:rsidRPr="00144079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 w:rsidR="00BE1F37">
        <w:rPr>
          <w:rFonts w:ascii="Times New Roman" w:hAnsi="Times New Roman" w:cs="Times New Roman"/>
          <w:sz w:val="24"/>
          <w:szCs w:val="24"/>
        </w:rPr>
        <w:t>Mike Hailes</w:t>
      </w:r>
      <w:bookmarkStart w:id="0" w:name="_GoBack"/>
      <w:bookmarkEnd w:id="0"/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3D0A25DA" w:rsidR="00684883" w:rsidRPr="00684883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 xml:space="preserve">meeting’s minutes to be read. </w:t>
      </w:r>
      <w:r w:rsidR="00D200E2">
        <w:rPr>
          <w:rFonts w:ascii="Times New Roman" w:hAnsi="Times New Roman" w:cs="Times New Roman"/>
          <w:sz w:val="24"/>
          <w:szCs w:val="24"/>
        </w:rPr>
        <w:t xml:space="preserve">Edits were made per motions. </w:t>
      </w:r>
      <w:r w:rsidR="00A70B43">
        <w:rPr>
          <w:rFonts w:ascii="Times New Roman" w:hAnsi="Times New Roman" w:cs="Times New Roman"/>
          <w:sz w:val="24"/>
          <w:szCs w:val="24"/>
        </w:rPr>
        <w:t>They were approved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189DAEEA" w14:textId="1BA60A77" w:rsidR="00BA432E" w:rsidRPr="00653037" w:rsidRDefault="009165EA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on the upcoming budget, potential cut consequences, and advocacy points.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3CCDFBFC" w14:textId="0B00142F" w:rsidR="0032568D" w:rsidRPr="006412B1" w:rsidRDefault="00287473" w:rsidP="006412B1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0D8CEAD5" w:rsidR="00F42ECF" w:rsidRDefault="009165EA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Website should be up soon</w:t>
      </w:r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62996E11" w14:textId="3E1D5712" w:rsidR="00BA432E" w:rsidRDefault="00BA432E" w:rsidP="00BA432E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Grants </w:t>
      </w:r>
      <w:r w:rsidR="009165EA">
        <w:rPr>
          <w:rFonts w:ascii="Times New Roman" w:hAnsi="Times New Roman" w:cs="Times New Roman"/>
          <w:sz w:val="24"/>
          <w:szCs w:val="24"/>
        </w:rPr>
        <w:t>until the 16</w:t>
      </w:r>
      <w:r w:rsidR="009165EA" w:rsidRPr="00916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445DBD6C" w14:textId="1F9E2E2B" w:rsidR="00F42ECF" w:rsidRDefault="009165EA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Gagne gave an update on the Transportation Committee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74C28369" w:rsidR="006207DC" w:rsidRDefault="009165EA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 townhall on the budget impact on the 26</w:t>
      </w:r>
      <w:r w:rsidRPr="00916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27</w:t>
      </w:r>
      <w:r w:rsidRPr="00916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286FDBC6" w:rsidR="006207DC" w:rsidRDefault="009165EA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weeks to get stuff done</w:t>
      </w:r>
    </w:p>
    <w:p w14:paraId="4981F965" w14:textId="4A51E8FB" w:rsidR="006828A6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18E7A2E2" w14:textId="050C92FB" w:rsidR="00BA432E" w:rsidRPr="00BA432E" w:rsidRDefault="00BA432E" w:rsidP="00BA432E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Priority Registration</w:t>
      </w:r>
    </w:p>
    <w:p w14:paraId="4FD5EC71" w14:textId="77777777" w:rsidR="00A70B43" w:rsidRPr="00C34B70" w:rsidRDefault="00A70B43" w:rsidP="00A70B4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5CDC92FA" w14:textId="77777777" w:rsidR="00A70B43" w:rsidRPr="00C34B70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1244DA2D" w14:textId="764009DE" w:rsidR="00A70B43" w:rsidRPr="0032568D" w:rsidRDefault="009165EA" w:rsidP="00A70B43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weeks left</w:t>
      </w:r>
    </w:p>
    <w:p w14:paraId="7672B235" w14:textId="77777777" w:rsidR="00A70B43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07065FB4" w14:textId="11C77732" w:rsidR="00A70B43" w:rsidRDefault="00A965C9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meeting March 21</w:t>
      </w:r>
      <w:r w:rsidRPr="00A965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48238" w14:textId="2D9F85CD" w:rsidR="009165EA" w:rsidRDefault="009165EA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more days to reapply</w:t>
      </w:r>
    </w:p>
    <w:p w14:paraId="5BDCC75D" w14:textId="41847983" w:rsidR="009165EA" w:rsidRDefault="009165EA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IERs due on the 26</w:t>
      </w:r>
      <w:r w:rsidRPr="00916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23661BF" w14:textId="53D174DE" w:rsidR="009165EA" w:rsidRDefault="009165EA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on the 22</w:t>
      </w:r>
      <w:r w:rsidRPr="009165EA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0FF3CF82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1A73EBFA" w14:textId="257D3BD2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506CB297" w14:textId="4BE77313" w:rsidR="009165EA" w:rsidRDefault="009165EA" w:rsidP="009165EA">
      <w:pPr>
        <w:pStyle w:val="ListParagraph"/>
        <w:numPr>
          <w:ilvl w:val="1"/>
          <w:numId w:val="6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NIT bus was extended until 2 pm</w:t>
      </w:r>
    </w:p>
    <w:p w14:paraId="09367BFE" w14:textId="330E5314" w:rsidR="009165EA" w:rsidRDefault="009165EA" w:rsidP="009165EA">
      <w:pPr>
        <w:pStyle w:val="ListParagraph"/>
        <w:numPr>
          <w:ilvl w:val="1"/>
          <w:numId w:val="6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open forum on Wed. from 4-5 with the interim president 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79DA1B2D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</w:p>
    <w:p w14:paraId="1D856C9E" w14:textId="66F07870" w:rsidR="00614516" w:rsidRDefault="00A965C9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062BCF">
        <w:rPr>
          <w:sz w:val="24"/>
          <w:szCs w:val="24"/>
        </w:rPr>
        <w:t>he Northerner Liaison</w:t>
      </w:r>
      <w:r>
        <w:rPr>
          <w:sz w:val="24"/>
          <w:szCs w:val="24"/>
        </w:rPr>
        <w:t xml:space="preserve">, Blake </w:t>
      </w:r>
      <w:proofErr w:type="spellStart"/>
      <w:r>
        <w:rPr>
          <w:sz w:val="24"/>
          <w:szCs w:val="24"/>
        </w:rPr>
        <w:t>Girlinghouse</w:t>
      </w:r>
      <w:proofErr w:type="spellEnd"/>
    </w:p>
    <w:p w14:paraId="11735E87" w14:textId="324942B2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07AD0AD1" w14:textId="08F77A3A" w:rsidR="00BB67A8" w:rsidRDefault="009165EA" w:rsidP="00BB67A8">
      <w:pPr>
        <w:pStyle w:val="ListParagraph"/>
        <w:numPr>
          <w:ilvl w:val="1"/>
          <w:numId w:val="30"/>
        </w:numPr>
        <w:tabs>
          <w:tab w:val="left" w:pos="1260"/>
        </w:tabs>
        <w:ind w:left="18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 Bus </w:t>
      </w:r>
    </w:p>
    <w:p w14:paraId="4F02D923" w14:textId="77777777" w:rsidR="00D200E2" w:rsidRPr="00D200E2" w:rsidRDefault="00D200E2" w:rsidP="00D200E2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2280EF4" w14:textId="3E427465" w:rsidR="00D200E2" w:rsidRDefault="009165EA" w:rsidP="00D200E2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reading of the resolution by Senator Waltz was held.</w:t>
      </w:r>
    </w:p>
    <w:p w14:paraId="16780EB3" w14:textId="3EB5EA04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was a motion to insert a comma by Senator Cullen and seconded by Senator Jones. There were two abstentions</w:t>
      </w:r>
    </w:p>
    <w:p w14:paraId="10287EBE" w14:textId="337EDBFE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</w:t>
      </w:r>
      <w:r>
        <w:rPr>
          <w:rFonts w:ascii="Times New Roman" w:hAnsi="Times New Roman" w:cs="Times New Roman"/>
          <w:sz w:val="24"/>
          <w:szCs w:val="24"/>
        </w:rPr>
        <w:t>make an “S” lowercase</w:t>
      </w:r>
      <w:r>
        <w:rPr>
          <w:rFonts w:ascii="Times New Roman" w:hAnsi="Times New Roman" w:cs="Times New Roman"/>
          <w:sz w:val="24"/>
          <w:szCs w:val="24"/>
        </w:rPr>
        <w:t xml:space="preserve"> by Senator </w:t>
      </w:r>
      <w:r>
        <w:rPr>
          <w:rFonts w:ascii="Times New Roman" w:hAnsi="Times New Roman" w:cs="Times New Roman"/>
          <w:sz w:val="24"/>
          <w:szCs w:val="24"/>
        </w:rPr>
        <w:t>Gagne</w:t>
      </w:r>
      <w:r>
        <w:rPr>
          <w:rFonts w:ascii="Times New Roman" w:hAnsi="Times New Roman" w:cs="Times New Roman"/>
          <w:sz w:val="24"/>
          <w:szCs w:val="24"/>
        </w:rPr>
        <w:t xml:space="preserve"> and seconded by Senator </w:t>
      </w:r>
      <w:r>
        <w:rPr>
          <w:rFonts w:ascii="Times New Roman" w:hAnsi="Times New Roman" w:cs="Times New Roman"/>
          <w:sz w:val="24"/>
          <w:szCs w:val="24"/>
        </w:rPr>
        <w:t>Cullen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3084D" w14:textId="24CA6F26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</w:t>
      </w:r>
      <w:r>
        <w:rPr>
          <w:rFonts w:ascii="Times New Roman" w:hAnsi="Times New Roman" w:cs="Times New Roman"/>
          <w:sz w:val="24"/>
          <w:szCs w:val="24"/>
        </w:rPr>
        <w:t>change the date by Senator Sologuren and seconded by Senator Gagne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2648A" w14:textId="0516D069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</w:t>
      </w:r>
      <w:r>
        <w:rPr>
          <w:rFonts w:ascii="Times New Roman" w:hAnsi="Times New Roman" w:cs="Times New Roman"/>
          <w:sz w:val="24"/>
          <w:szCs w:val="24"/>
        </w:rPr>
        <w:t>reorganize the “warn, define, and remind” model</w:t>
      </w:r>
      <w:r>
        <w:rPr>
          <w:rFonts w:ascii="Times New Roman" w:hAnsi="Times New Roman" w:cs="Times New Roman"/>
          <w:sz w:val="24"/>
          <w:szCs w:val="24"/>
        </w:rPr>
        <w:t xml:space="preserve"> by Senator</w:t>
      </w:r>
      <w:r>
        <w:rPr>
          <w:rFonts w:ascii="Times New Roman" w:hAnsi="Times New Roman" w:cs="Times New Roman"/>
          <w:sz w:val="24"/>
          <w:szCs w:val="24"/>
        </w:rPr>
        <w:t xml:space="preserve"> Gagne and seconded by Senator Anderson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7D1A1" w14:textId="57460A2F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</w:t>
      </w:r>
      <w:r>
        <w:rPr>
          <w:rFonts w:ascii="Times New Roman" w:hAnsi="Times New Roman" w:cs="Times New Roman"/>
          <w:sz w:val="24"/>
          <w:szCs w:val="24"/>
        </w:rPr>
        <w:t>reformat the lower half of the resolution to single spacing by Senator Nelson</w:t>
      </w:r>
      <w:r w:rsidR="00A03B63">
        <w:rPr>
          <w:rFonts w:ascii="Times New Roman" w:hAnsi="Times New Roman" w:cs="Times New Roman"/>
          <w:sz w:val="24"/>
          <w:szCs w:val="24"/>
        </w:rPr>
        <w:t xml:space="preserve"> and seconded by Senator Gagne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202FA" w14:textId="35019633" w:rsidR="009165EA" w:rsidRDefault="009165EA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A03B63">
        <w:rPr>
          <w:rFonts w:ascii="Times New Roman" w:hAnsi="Times New Roman" w:cs="Times New Roman"/>
          <w:sz w:val="24"/>
          <w:szCs w:val="24"/>
        </w:rPr>
        <w:t xml:space="preserve">e was a motion to insert a period by Senator Gagne </w:t>
      </w:r>
      <w:r>
        <w:rPr>
          <w:rFonts w:ascii="Times New Roman" w:hAnsi="Times New Roman" w:cs="Times New Roman"/>
          <w:sz w:val="24"/>
          <w:szCs w:val="24"/>
        </w:rPr>
        <w:t xml:space="preserve">and seconded by Senator Jones. </w:t>
      </w:r>
    </w:p>
    <w:p w14:paraId="63DF7165" w14:textId="0E5023EC" w:rsidR="009165EA" w:rsidRDefault="00A03B63" w:rsidP="009165EA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call to question entertained by Justice Dichoso, seconded by Senator Vesgas, and seconded by Senator Anderson. It passed unanimously. </w:t>
      </w:r>
    </w:p>
    <w:p w14:paraId="0BE29BC4" w14:textId="577EE446" w:rsidR="00BA432E" w:rsidRDefault="00BA432E" w:rsidP="00BA432E">
      <w:pPr>
        <w:pStyle w:val="ListParagraph"/>
        <w:numPr>
          <w:ilvl w:val="0"/>
          <w:numId w:val="8"/>
        </w:numPr>
        <w:tabs>
          <w:tab w:val="left" w:pos="1260"/>
        </w:tabs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BA432E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2A73E898" w14:textId="4F94980B" w:rsidR="00BB67A8" w:rsidRPr="003E668B" w:rsidRDefault="00A03B63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Assessment Committee Update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791411EB" w:rsidR="00287473" w:rsidRPr="00C34B70" w:rsidRDefault="00BB67A8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Losier</w:t>
      </w:r>
      <w:r w:rsidR="003563D7">
        <w:rPr>
          <w:rFonts w:ascii="Times New Roman" w:hAnsi="Times New Roman" w:cs="Times New Roman"/>
          <w:sz w:val="24"/>
          <w:szCs w:val="24"/>
        </w:rPr>
        <w:t xml:space="preserve">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A03B63">
        <w:rPr>
          <w:rFonts w:ascii="Times New Roman" w:hAnsi="Times New Roman" w:cs="Times New Roman"/>
          <w:sz w:val="24"/>
          <w:szCs w:val="24"/>
        </w:rPr>
        <w:t>Voland</w:t>
      </w:r>
      <w:r w:rsidR="003E668B">
        <w:rPr>
          <w:rFonts w:ascii="Times New Roman" w:hAnsi="Times New Roman" w:cs="Times New Roman"/>
          <w:sz w:val="24"/>
          <w:szCs w:val="24"/>
        </w:rPr>
        <w:t xml:space="preserve">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A965C9">
        <w:rPr>
          <w:rFonts w:ascii="Times New Roman" w:hAnsi="Times New Roman" w:cs="Times New Roman"/>
          <w:sz w:val="24"/>
          <w:szCs w:val="24"/>
        </w:rPr>
        <w:t>Anderson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 w:rsidR="003563D7"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</w:t>
      </w:r>
      <w:r w:rsidR="00A03B63">
        <w:rPr>
          <w:rFonts w:ascii="Times New Roman" w:hAnsi="Times New Roman" w:cs="Times New Roman"/>
          <w:sz w:val="24"/>
          <w:szCs w:val="24"/>
        </w:rPr>
        <w:t>at 4:43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1596" w14:textId="77777777" w:rsidR="007850D0" w:rsidRDefault="007850D0" w:rsidP="009E49E6">
      <w:pPr>
        <w:spacing w:after="0" w:line="240" w:lineRule="auto"/>
      </w:pPr>
      <w:r>
        <w:separator/>
      </w:r>
    </w:p>
  </w:endnote>
  <w:endnote w:type="continuationSeparator" w:id="0">
    <w:p w14:paraId="48EB9299" w14:textId="77777777" w:rsidR="007850D0" w:rsidRDefault="007850D0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55D0" w14:textId="77777777" w:rsidR="007850D0" w:rsidRDefault="007850D0" w:rsidP="009E49E6">
      <w:pPr>
        <w:spacing w:after="0" w:line="240" w:lineRule="auto"/>
      </w:pPr>
      <w:r>
        <w:separator/>
      </w:r>
    </w:p>
  </w:footnote>
  <w:footnote w:type="continuationSeparator" w:id="0">
    <w:p w14:paraId="59994C72" w14:textId="77777777" w:rsidR="007850D0" w:rsidRDefault="007850D0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D5A0A"/>
    <w:multiLevelType w:val="hybridMultilevel"/>
    <w:tmpl w:val="FEFE038E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4"/>
  </w:num>
  <w:num w:numId="5">
    <w:abstractNumId w:val="7"/>
  </w:num>
  <w:num w:numId="6">
    <w:abstractNumId w:val="32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1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4"/>
  </w:num>
  <w:num w:numId="25">
    <w:abstractNumId w:val="35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 w:numId="3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90A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079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A7014"/>
    <w:rsid w:val="001B123C"/>
    <w:rsid w:val="001B3F52"/>
    <w:rsid w:val="001B56E4"/>
    <w:rsid w:val="001C3584"/>
    <w:rsid w:val="001D0415"/>
    <w:rsid w:val="001D4B95"/>
    <w:rsid w:val="001E0A7E"/>
    <w:rsid w:val="001E5D78"/>
    <w:rsid w:val="001E6176"/>
    <w:rsid w:val="002020FB"/>
    <w:rsid w:val="00214F78"/>
    <w:rsid w:val="00236285"/>
    <w:rsid w:val="0024070B"/>
    <w:rsid w:val="002427CE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E668B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479C9"/>
    <w:rsid w:val="004629E1"/>
    <w:rsid w:val="00467103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2C4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12B1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4883"/>
    <w:rsid w:val="00696DD0"/>
    <w:rsid w:val="006979D6"/>
    <w:rsid w:val="006A0823"/>
    <w:rsid w:val="006A2B1C"/>
    <w:rsid w:val="006B3ACF"/>
    <w:rsid w:val="006C0864"/>
    <w:rsid w:val="006C528F"/>
    <w:rsid w:val="006D1524"/>
    <w:rsid w:val="006E2D77"/>
    <w:rsid w:val="00700747"/>
    <w:rsid w:val="0072738E"/>
    <w:rsid w:val="007376FC"/>
    <w:rsid w:val="00737B12"/>
    <w:rsid w:val="007414C2"/>
    <w:rsid w:val="00746676"/>
    <w:rsid w:val="007548DE"/>
    <w:rsid w:val="007567B3"/>
    <w:rsid w:val="00764A1A"/>
    <w:rsid w:val="00780D5C"/>
    <w:rsid w:val="00784B9D"/>
    <w:rsid w:val="007850D0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165EA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A63C5"/>
    <w:rsid w:val="009B061C"/>
    <w:rsid w:val="009B7D03"/>
    <w:rsid w:val="009B7D7E"/>
    <w:rsid w:val="009D32FE"/>
    <w:rsid w:val="009D516B"/>
    <w:rsid w:val="009E4583"/>
    <w:rsid w:val="009E49E6"/>
    <w:rsid w:val="009E7779"/>
    <w:rsid w:val="00A03B63"/>
    <w:rsid w:val="00A27537"/>
    <w:rsid w:val="00A408DE"/>
    <w:rsid w:val="00A6039B"/>
    <w:rsid w:val="00A70B43"/>
    <w:rsid w:val="00A712FE"/>
    <w:rsid w:val="00A83080"/>
    <w:rsid w:val="00A96498"/>
    <w:rsid w:val="00A965C9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A432E"/>
    <w:rsid w:val="00BB0274"/>
    <w:rsid w:val="00BB43BC"/>
    <w:rsid w:val="00BB67A8"/>
    <w:rsid w:val="00BB6DB4"/>
    <w:rsid w:val="00BE1F37"/>
    <w:rsid w:val="00BE3733"/>
    <w:rsid w:val="00BE4374"/>
    <w:rsid w:val="00BE43AA"/>
    <w:rsid w:val="00BF5BB1"/>
    <w:rsid w:val="00BF6376"/>
    <w:rsid w:val="00C00CB1"/>
    <w:rsid w:val="00C30A9F"/>
    <w:rsid w:val="00C33057"/>
    <w:rsid w:val="00C34B70"/>
    <w:rsid w:val="00C36EBC"/>
    <w:rsid w:val="00C402CE"/>
    <w:rsid w:val="00C8647D"/>
    <w:rsid w:val="00C86531"/>
    <w:rsid w:val="00C92C41"/>
    <w:rsid w:val="00CA2A95"/>
    <w:rsid w:val="00CC2811"/>
    <w:rsid w:val="00CE1F74"/>
    <w:rsid w:val="00CE61E5"/>
    <w:rsid w:val="00CF3E21"/>
    <w:rsid w:val="00CF5722"/>
    <w:rsid w:val="00CF6642"/>
    <w:rsid w:val="00D04079"/>
    <w:rsid w:val="00D07179"/>
    <w:rsid w:val="00D07477"/>
    <w:rsid w:val="00D16D25"/>
    <w:rsid w:val="00D200E2"/>
    <w:rsid w:val="00D230A1"/>
    <w:rsid w:val="00D40E59"/>
    <w:rsid w:val="00D513D7"/>
    <w:rsid w:val="00D71A47"/>
    <w:rsid w:val="00D742B2"/>
    <w:rsid w:val="00D77E89"/>
    <w:rsid w:val="00D8162F"/>
    <w:rsid w:val="00D8562C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5758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C4A0-9CAC-4958-9CAF-69B89106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4</cp:revision>
  <cp:lastPrinted>2016-09-18T22:37:00Z</cp:lastPrinted>
  <dcterms:created xsi:type="dcterms:W3CDTF">2018-03-18T19:02:00Z</dcterms:created>
  <dcterms:modified xsi:type="dcterms:W3CDTF">2018-03-18T19:20:00Z</dcterms:modified>
</cp:coreProperties>
</file>