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A RESOLUTION OF THE STUDENT GOVERNMENT ASSOCIATION OF NORTHERN KENTUCKY UNIVERSITY, HIGHLAND HEIGHTS, KENTUCKY, REQUESTING</w:t>
      </w:r>
      <w:r w:rsidRPr="009C5212">
        <w:rPr>
          <w:rFonts w:ascii="Georgia" w:hAnsi="Georgia"/>
        </w:rPr>
        <w:t xml:space="preserve"> THAT NORTHERN KENTUCKY UNIVERSITY INSTALL A SIDEWALK IN FRONT OF CALLAHAN HALL, LINKING THE BUS STOP TO THE B-</w:t>
      </w:r>
      <w:r w:rsidRPr="009C5212">
        <w:rPr>
          <w:rFonts w:ascii="Georgia" w:hAnsi="Georgia"/>
        </w:rPr>
        <w:t xml:space="preserve">WING ENTRANCE. 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WHEREAS: There i</w:t>
      </w:r>
      <w:r w:rsidRPr="009C5212">
        <w:rPr>
          <w:rFonts w:ascii="Georgia" w:hAnsi="Georgia"/>
        </w:rPr>
        <w:t>s not currently a sidewalk connecting the high-traffic Callahan bus stop, serviced by the NKU Shuttle, and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WHEREAS: Students are pressed to walk into the traffic of Callahan parking lot in order to avoid traveling through the often muddy and unleveled gro</w:t>
      </w:r>
      <w:r w:rsidRPr="009C5212">
        <w:rPr>
          <w:rFonts w:ascii="Georgia" w:hAnsi="Georgia"/>
        </w:rPr>
        <w:t>und linking the B-wing entrance to the bus stop, creating a safety hazard, and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WHEREAS: The creation of this sidewalk was endorsed as a need and considered a plausible insta</w:t>
      </w:r>
      <w:r w:rsidRPr="009C5212">
        <w:rPr>
          <w:rFonts w:ascii="Georgia" w:hAnsi="Georgia"/>
        </w:rPr>
        <w:t>llation by Andy Meeks, NKU’s Director of Business Operations and Auxiliary Service</w:t>
      </w:r>
      <w:r w:rsidRPr="009C5212">
        <w:rPr>
          <w:rFonts w:ascii="Georgia" w:hAnsi="Georgia"/>
        </w:rPr>
        <w:t xml:space="preserve">s, and Dean </w:t>
      </w:r>
      <w:proofErr w:type="spellStart"/>
      <w:r w:rsidRPr="009C5212">
        <w:rPr>
          <w:rFonts w:ascii="Georgia" w:hAnsi="Georgia"/>
        </w:rPr>
        <w:t>Waple</w:t>
      </w:r>
      <w:proofErr w:type="spellEnd"/>
      <w:r w:rsidRPr="009C5212">
        <w:rPr>
          <w:rFonts w:ascii="Georgia" w:hAnsi="Georgia"/>
        </w:rPr>
        <w:t>, Dean of Students, during the Fall ’12 and Spring ’13 Campus Safety Walks, and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WHEREAS: This sidewalk will serve and further ensure the safety of</w:t>
      </w:r>
      <w:r w:rsidRPr="009C5212">
        <w:rPr>
          <w:rFonts w:ascii="Georgia" w:hAnsi="Georgia"/>
        </w:rPr>
        <w:t xml:space="preserve"> growing residence halls,</w:t>
      </w:r>
      <w:r w:rsidRPr="009C5212">
        <w:rPr>
          <w:rFonts w:ascii="Georgia" w:hAnsi="Georgia"/>
        </w:rPr>
        <w:t xml:space="preserve"> and the influx of residents that the NKU Shuttle will </w:t>
      </w:r>
      <w:r w:rsidRPr="009C5212">
        <w:rPr>
          <w:rFonts w:ascii="Georgia" w:hAnsi="Georgia"/>
        </w:rPr>
        <w:t>serve in this location for the years to come.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BE IT THEREFORE RESOLVED, ON THIS 29th</w:t>
      </w:r>
      <w:r w:rsidRPr="009C5212">
        <w:rPr>
          <w:rFonts w:ascii="Georgia" w:hAnsi="Georgia"/>
        </w:rPr>
        <w:t xml:space="preserve"> DAY OF APRIL 2013, THE S</w:t>
      </w:r>
      <w:r w:rsidRPr="009C5212">
        <w:rPr>
          <w:rFonts w:ascii="Georgia" w:hAnsi="Georgia"/>
        </w:rPr>
        <w:t xml:space="preserve">TUDENT GOVERNMENT ASSOCIATION OF NORTHERN KENTUCKY UNIVERSITY, HIGHLAND HEIGHTS, KENTUCKY, </w:t>
      </w:r>
      <w:proofErr w:type="gramStart"/>
      <w:r w:rsidRPr="009C5212">
        <w:rPr>
          <w:rFonts w:ascii="Georgia" w:hAnsi="Georgia"/>
        </w:rPr>
        <w:t>REQUESTS NORTHERN KENTUCKY UNIVERSITY CREATE A SIDEWAL</w:t>
      </w:r>
      <w:r w:rsidRPr="009C5212">
        <w:rPr>
          <w:rFonts w:ascii="Georgia" w:hAnsi="Georgia"/>
        </w:rPr>
        <w:t>K LINKING CALLAHAN’S</w:t>
      </w:r>
      <w:proofErr w:type="gramEnd"/>
      <w:r w:rsidRPr="009C5212">
        <w:rPr>
          <w:rFonts w:ascii="Georgia" w:hAnsi="Georgia"/>
        </w:rPr>
        <w:t xml:space="preserve"> B-WING ENTRANCE TO THE NKU SHUTTLE BUS STOP. 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Signed:  ________________________________</w:t>
      </w: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 xml:space="preserve">  </w:t>
      </w:r>
      <w:r w:rsidRPr="009C5212">
        <w:rPr>
          <w:rFonts w:ascii="Georgia" w:hAnsi="Georgia"/>
        </w:rPr>
        <w:tab/>
        <w:t>Erik Pederson, President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>Attest:  _________________________________</w:t>
      </w:r>
    </w:p>
    <w:p w:rsidR="00000000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ab/>
        <w:t>Justin Wynne, Senator</w:t>
      </w:r>
    </w:p>
    <w:p w:rsidR="009C5212" w:rsidRDefault="009C5212">
      <w:pPr>
        <w:pStyle w:val="Body"/>
        <w:rPr>
          <w:rFonts w:ascii="Georgia" w:hAnsi="Georgia"/>
        </w:rPr>
      </w:pPr>
    </w:p>
    <w:p w:rsidR="009C5212" w:rsidRPr="009C5212" w:rsidRDefault="009C5212">
      <w:pPr>
        <w:pStyle w:val="Body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 w:rsidRPr="009C5212">
        <w:rPr>
          <w:rFonts w:ascii="Georgia" w:hAnsi="Georgia"/>
        </w:rPr>
        <w:t>_________________________________</w:t>
      </w:r>
      <w:r>
        <w:rPr>
          <w:rFonts w:ascii="Georgia" w:hAnsi="Georgia"/>
        </w:rPr>
        <w:tab/>
      </w:r>
    </w:p>
    <w:p w:rsidR="00000000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ab/>
        <w:t xml:space="preserve">Ross </w:t>
      </w:r>
      <w:proofErr w:type="spellStart"/>
      <w:r w:rsidRPr="009C5212">
        <w:rPr>
          <w:rFonts w:ascii="Georgia" w:hAnsi="Georgia"/>
        </w:rPr>
        <w:t>Gottula</w:t>
      </w:r>
      <w:proofErr w:type="spellEnd"/>
      <w:r w:rsidRPr="009C5212">
        <w:rPr>
          <w:rFonts w:ascii="Georgia" w:hAnsi="Georgia"/>
        </w:rPr>
        <w:t>, Senator</w:t>
      </w:r>
    </w:p>
    <w:p w:rsidR="009C5212" w:rsidRDefault="009C5212">
      <w:pPr>
        <w:pStyle w:val="Body"/>
        <w:rPr>
          <w:rFonts w:ascii="Georgia" w:hAnsi="Georgia"/>
        </w:rPr>
      </w:pPr>
    </w:p>
    <w:p w:rsidR="009C5212" w:rsidRPr="009C5212" w:rsidRDefault="009C5212">
      <w:pPr>
        <w:pStyle w:val="Body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 w:rsidRPr="009C5212">
        <w:rPr>
          <w:rFonts w:ascii="Georgia" w:hAnsi="Georgia"/>
        </w:rPr>
        <w:t>_________________________________</w:t>
      </w:r>
    </w:p>
    <w:p w:rsidR="00000000" w:rsidRPr="009C5212" w:rsidRDefault="009C5212">
      <w:pPr>
        <w:pStyle w:val="Body"/>
        <w:rPr>
          <w:rFonts w:ascii="Georgia" w:hAnsi="Georgia"/>
        </w:rPr>
      </w:pPr>
      <w:r w:rsidRPr="009C5212">
        <w:rPr>
          <w:rFonts w:ascii="Georgia" w:hAnsi="Georgia"/>
        </w:rPr>
        <w:tab/>
        <w:t>John Jose, Chairman Univers</w:t>
      </w:r>
      <w:r w:rsidRPr="009C5212">
        <w:rPr>
          <w:rFonts w:ascii="Georgia" w:hAnsi="Georgia"/>
        </w:rPr>
        <w:t xml:space="preserve">ity Improvements Committee </w:t>
      </w: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hAnsi="Georgia"/>
        </w:rPr>
      </w:pPr>
    </w:p>
    <w:p w:rsidR="00000000" w:rsidRPr="009C5212" w:rsidRDefault="009C5212">
      <w:pPr>
        <w:pStyle w:val="Body"/>
        <w:rPr>
          <w:rFonts w:ascii="Georgia" w:eastAsia="Times New Roman" w:hAnsi="Georgia"/>
          <w:color w:val="auto"/>
          <w:sz w:val="20"/>
          <w:lang w:val="en-US" w:eastAsia="en-US"/>
        </w:rPr>
      </w:pPr>
    </w:p>
    <w:sectPr w:rsidR="00000000" w:rsidRPr="009C5212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C5212">
      <w:r>
        <w:separator/>
      </w:r>
    </w:p>
  </w:endnote>
  <w:endnote w:type="continuationSeparator" w:id="0">
    <w:p w:rsidR="00000000" w:rsidRDefault="009C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C5212">
      <w:r>
        <w:separator/>
      </w:r>
    </w:p>
  </w:footnote>
  <w:footnote w:type="continuationSeparator" w:id="0">
    <w:p w:rsidR="00000000" w:rsidRDefault="009C5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12" w:rsidRPr="009C5212" w:rsidRDefault="009C5212" w:rsidP="009C5212">
    <w:pPr>
      <w:pStyle w:val="Header"/>
      <w:jc w:val="right"/>
      <w:rPr>
        <w:rFonts w:ascii="Georgia" w:hAnsi="Georgia"/>
      </w:rPr>
    </w:pPr>
    <w:r w:rsidRPr="009C5212">
      <w:rPr>
        <w:rFonts w:ascii="Georgia" w:hAnsi="Georg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939019" o:spid="_x0000_s1025" type="#_x0000_t75" style="position:absolute;left:0;text-align:left;margin-left:0;margin-top:0;width:467.5pt;height:345.95pt;z-index:-251656192;mso-position-horizontal:center;mso-position-horizontal-relative:margin;mso-position-vertical:center;mso-position-vertical-relative:margin" o:allowincell="f">
          <v:imagedata r:id="rId1" o:title="SGA-LOGO_FINAL" gain="19661f" blacklevel="22938f"/>
          <w10:wrap anchorx="margin" anchory="margin"/>
        </v:shape>
      </w:pict>
    </w:r>
    <w:r w:rsidRPr="009C5212">
      <w:rPr>
        <w:rFonts w:ascii="Georgia" w:hAnsi="Georgia"/>
      </w:rPr>
      <w:t>SGA Resolution 2012-2013.013</w:t>
    </w:r>
  </w:p>
  <w:p w:rsidR="00000000" w:rsidRDefault="009C5212" w:rsidP="009C5212">
    <w:pPr>
      <w:pStyle w:val="HeaderFooter"/>
      <w:jc w:val="right"/>
      <w:rPr>
        <w:rFonts w:ascii="Times New Roman" w:eastAsia="Times New Roman" w:hAnsi="Times New Roman"/>
        <w:color w:val="auto"/>
        <w:lang w:val="en-US" w:eastAsia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C5212"/>
    <w:rsid w:val="009C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9C5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212"/>
    <w:rPr>
      <w:sz w:val="24"/>
      <w:szCs w:val="24"/>
    </w:rPr>
  </w:style>
  <w:style w:type="paragraph" w:styleId="Footer">
    <w:name w:val="footer"/>
    <w:basedOn w:val="Normal"/>
    <w:link w:val="FooterChar"/>
    <w:locked/>
    <w:rsid w:val="009C5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52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4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norse</dc:creator>
  <cp:lastModifiedBy>norse</cp:lastModifiedBy>
  <cp:revision>2</cp:revision>
  <dcterms:created xsi:type="dcterms:W3CDTF">2013-04-29T20:57:00Z</dcterms:created>
  <dcterms:modified xsi:type="dcterms:W3CDTF">2013-04-29T20:57:00Z</dcterms:modified>
</cp:coreProperties>
</file>