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273905BD" w:rsidR="005D20F1" w:rsidRDefault="752D7243" w:rsidP="0DEC879C">
      <w:pPr>
        <w:pStyle w:val="Title"/>
        <w:rPr>
          <w:sz w:val="44"/>
          <w:szCs w:val="44"/>
        </w:rPr>
      </w:pPr>
      <w:bookmarkStart w:id="0" w:name="_GoBack"/>
      <w:bookmarkEnd w:id="0"/>
      <w:r w:rsidRPr="0DEC879C">
        <w:rPr>
          <w:sz w:val="44"/>
          <w:szCs w:val="44"/>
        </w:rPr>
        <w:t>Cover Sheet: General Education Course Proposals</w:t>
      </w:r>
    </w:p>
    <w:p w14:paraId="1DDFA55C" w14:textId="60911D9D" w:rsidR="34CF2185" w:rsidRDefault="34CF2185" w:rsidP="0DEC879C">
      <w:r w:rsidRPr="0DEC879C">
        <w:t>General education courses should be designed to address the student learning outcomes (SLOs) that align with the category</w:t>
      </w:r>
      <w:r w:rsidR="1B86BFE9" w:rsidRPr="0DEC879C">
        <w:t xml:space="preserve">. </w:t>
      </w:r>
      <w:r w:rsidR="1A1AFC42" w:rsidRPr="0DEC879C">
        <w:t>U</w:t>
      </w:r>
      <w:r w:rsidR="1B86BFE9" w:rsidRPr="0DEC879C">
        <w:t xml:space="preserve">se this cover sheet to explain how the course aligns with the proposed general education category and </w:t>
      </w:r>
      <w:r w:rsidR="5944E1B7" w:rsidRPr="0DEC879C">
        <w:t xml:space="preserve">how the SLOs will be assessed. </w:t>
      </w:r>
      <w:r w:rsidR="5AFCF3D2" w:rsidRPr="0DEC879C">
        <w:t>Please upload this cover sheet to your course proposal in Curriculog.</w:t>
      </w:r>
    </w:p>
    <w:p w14:paraId="34C2EEB1" w14:textId="3FC46EA5" w:rsidR="5AFCF3D2" w:rsidRDefault="5AFCF3D2" w:rsidP="0DEC879C">
      <w:r w:rsidRPr="0DEC879C">
        <w:rPr>
          <w:b/>
          <w:bCs/>
        </w:rPr>
        <w:t>Course you wish to propose</w:t>
      </w:r>
      <w:r w:rsidRPr="0DEC879C">
        <w:t xml:space="preserve"> (Prefix, number, title): </w:t>
      </w:r>
    </w:p>
    <w:p w14:paraId="20FDF454" w14:textId="5FB81577" w:rsidR="14AA6399" w:rsidRDefault="14AA6399" w:rsidP="0DEC879C">
      <w:pPr>
        <w:rPr>
          <w:b/>
          <w:bCs/>
        </w:rPr>
      </w:pPr>
      <w:r w:rsidRPr="223E6590">
        <w:rPr>
          <w:b/>
          <w:bCs/>
        </w:rPr>
        <w:t>General education category</w:t>
      </w:r>
    </w:p>
    <w:p w14:paraId="5859362A" w14:textId="4D8105EE" w:rsidR="0DEC879C" w:rsidRDefault="39112627" w:rsidP="223E6590">
      <w:r w:rsidRPr="223E6590">
        <w:rPr>
          <w:b/>
          <w:bCs/>
        </w:rPr>
        <w:t xml:space="preserve">____ </w:t>
      </w:r>
      <w:r w:rsidRPr="223E6590">
        <w:t>Written Communication</w:t>
      </w:r>
      <w:r w:rsidR="0DEC879C">
        <w:tab/>
      </w:r>
      <w:r w:rsidR="0DEC879C">
        <w:tab/>
      </w:r>
      <w:r w:rsidR="0DEC879C">
        <w:tab/>
      </w:r>
      <w:r w:rsidR="0DEC879C">
        <w:tab/>
      </w:r>
      <w:r w:rsidRPr="223E6590">
        <w:rPr>
          <w:b/>
          <w:bCs/>
        </w:rPr>
        <w:t xml:space="preserve">____ </w:t>
      </w:r>
      <w:r w:rsidR="02FDD219" w:rsidRPr="223E6590">
        <w:t>Cultural Pluralism</w:t>
      </w:r>
    </w:p>
    <w:p w14:paraId="24A2C476" w14:textId="5A18998A" w:rsidR="0DEC879C" w:rsidRDefault="39112627" w:rsidP="223E6590">
      <w:pPr>
        <w:rPr>
          <w:b/>
          <w:bCs/>
        </w:rPr>
      </w:pPr>
      <w:r w:rsidRPr="223E6590">
        <w:rPr>
          <w:b/>
          <w:bCs/>
        </w:rPr>
        <w:t xml:space="preserve">____ </w:t>
      </w:r>
      <w:r w:rsidRPr="223E6590">
        <w:t>Oral</w:t>
      </w:r>
      <w:r w:rsidRPr="223E6590">
        <w:rPr>
          <w:b/>
          <w:bCs/>
        </w:rPr>
        <w:t xml:space="preserve"> </w:t>
      </w:r>
      <w:r w:rsidRPr="223E6590">
        <w:t>Communication</w:t>
      </w:r>
      <w:r w:rsidR="0DEC879C">
        <w:tab/>
      </w:r>
      <w:r w:rsidR="0DEC879C">
        <w:tab/>
      </w:r>
      <w:r w:rsidR="0DEC879C">
        <w:tab/>
      </w:r>
      <w:r w:rsidR="0DEC879C">
        <w:tab/>
      </w:r>
      <w:r w:rsidRPr="223E6590">
        <w:rPr>
          <w:b/>
          <w:bCs/>
        </w:rPr>
        <w:t xml:space="preserve">____ </w:t>
      </w:r>
      <w:r w:rsidR="17B69914" w:rsidRPr="223E6590">
        <w:t>Individual &amp; Society</w:t>
      </w:r>
    </w:p>
    <w:p w14:paraId="3392732C" w14:textId="58A94B67" w:rsidR="0DEC879C" w:rsidRDefault="39112627" w:rsidP="223E6590">
      <w:r w:rsidRPr="223E6590">
        <w:rPr>
          <w:b/>
          <w:bCs/>
        </w:rPr>
        <w:t xml:space="preserve">____ </w:t>
      </w:r>
      <w:r w:rsidR="2AA7EA65" w:rsidRPr="223E6590">
        <w:t>Mathematics &amp; Statistics</w:t>
      </w:r>
      <w:r w:rsidR="0DEC879C">
        <w:tab/>
      </w:r>
      <w:r w:rsidR="0DEC879C">
        <w:tab/>
      </w:r>
      <w:r w:rsidR="0DEC879C">
        <w:tab/>
      </w:r>
      <w:r w:rsidR="0DEC879C">
        <w:tab/>
      </w:r>
      <w:r w:rsidRPr="223E6590">
        <w:rPr>
          <w:b/>
          <w:bCs/>
        </w:rPr>
        <w:t xml:space="preserve">____ </w:t>
      </w:r>
      <w:r w:rsidR="7AE239FD" w:rsidRPr="223E6590">
        <w:t>Culture &amp; Creativity</w:t>
      </w:r>
    </w:p>
    <w:p w14:paraId="153C66F5" w14:textId="4F615A71" w:rsidR="0DEC879C" w:rsidRDefault="39112627" w:rsidP="223E6590">
      <w:pPr>
        <w:rPr>
          <w:b/>
          <w:bCs/>
        </w:rPr>
      </w:pPr>
      <w:r w:rsidRPr="223E6590">
        <w:rPr>
          <w:b/>
          <w:bCs/>
        </w:rPr>
        <w:t xml:space="preserve">____ </w:t>
      </w:r>
      <w:r w:rsidR="3AAC454F" w:rsidRPr="223E6590">
        <w:t>Natural Science</w:t>
      </w:r>
      <w:r w:rsidR="0DEC879C">
        <w:tab/>
      </w:r>
      <w:r w:rsidR="0DEC879C">
        <w:tab/>
      </w:r>
      <w:r w:rsidR="0DEC879C">
        <w:tab/>
      </w:r>
      <w:r w:rsidR="0DEC879C">
        <w:tab/>
      </w:r>
      <w:r w:rsidR="0DEC879C">
        <w:tab/>
      </w:r>
      <w:r w:rsidRPr="223E6590">
        <w:rPr>
          <w:b/>
          <w:bCs/>
        </w:rPr>
        <w:t xml:space="preserve">____ </w:t>
      </w:r>
      <w:r w:rsidR="2457F726" w:rsidRPr="223E6590">
        <w:t>Global Viewpoints</w:t>
      </w:r>
    </w:p>
    <w:p w14:paraId="6A853454" w14:textId="0889EAEF" w:rsidR="223E6590" w:rsidRDefault="223E6590" w:rsidP="223E6590"/>
    <w:p w14:paraId="3E9A9DD4" w14:textId="60053DA2" w:rsidR="14AA6399" w:rsidRDefault="14AA6399" w:rsidP="0DEC879C">
      <w:pPr>
        <w:rPr>
          <w:b/>
          <w:bCs/>
        </w:rPr>
      </w:pPr>
      <w:r w:rsidRPr="223E6590">
        <w:rPr>
          <w:b/>
          <w:bCs/>
        </w:rPr>
        <w:t>Briefly explain</w:t>
      </w:r>
      <w:r w:rsidR="72FEE0B0" w:rsidRPr="223E6590">
        <w:rPr>
          <w:b/>
          <w:bCs/>
        </w:rPr>
        <w:t xml:space="preserve"> why this course is being proposed for the above category</w:t>
      </w:r>
      <w:r w:rsidR="38BB4B6F" w:rsidRPr="223E6590">
        <w:rPr>
          <w:b/>
          <w:bCs/>
        </w:rPr>
        <w:t xml:space="preserve"> and how it aligns with the SLOs in that category.</w:t>
      </w:r>
      <w:r w:rsidR="528FBC19" w:rsidRPr="223E6590">
        <w:rPr>
          <w:b/>
          <w:bCs/>
        </w:rPr>
        <w:t xml:space="preserve"> How is this course different from other courses in the category?</w:t>
      </w:r>
    </w:p>
    <w:p w14:paraId="1044269C" w14:textId="37EA0295" w:rsidR="0DEC879C" w:rsidRDefault="0DEC879C" w:rsidP="0DEC879C"/>
    <w:p w14:paraId="2B65810A" w14:textId="1E311323" w:rsidR="0DEC879C" w:rsidRDefault="0DEC879C" w:rsidP="0DEC879C"/>
    <w:p w14:paraId="0DD9CE90" w14:textId="62DB19C7" w:rsidR="5AFCF3D2" w:rsidRDefault="5AFCF3D2" w:rsidP="223E6590">
      <w:pPr>
        <w:rPr>
          <w:rFonts w:ascii="Calibri Light" w:eastAsia="Calibri Light" w:hAnsi="Calibri Light" w:cs="Calibri Light"/>
          <w:b/>
          <w:bCs/>
          <w:color w:val="D13438"/>
        </w:rPr>
      </w:pPr>
      <w:r w:rsidRPr="223E6590">
        <w:rPr>
          <w:rFonts w:ascii="Calibri Light" w:eastAsia="Calibri Light" w:hAnsi="Calibri Light" w:cs="Calibri Light"/>
          <w:b/>
          <w:bCs/>
        </w:rPr>
        <w:t>Use the table below to</w:t>
      </w:r>
      <w:r w:rsidR="0402F911" w:rsidRPr="223E6590">
        <w:rPr>
          <w:rFonts w:ascii="Calibri Light" w:eastAsia="Calibri Light" w:hAnsi="Calibri Light" w:cs="Calibri Light"/>
          <w:b/>
          <w:bCs/>
        </w:rPr>
        <w:t xml:space="preserve"> list the general education SLOs and the assignments that will be used to assess the SLOs. In the last column, briefly </w:t>
      </w:r>
      <w:r w:rsidRPr="223E6590">
        <w:rPr>
          <w:rFonts w:ascii="Calibri Light" w:eastAsia="Calibri Light" w:hAnsi="Calibri Light" w:cs="Calibri Light"/>
          <w:b/>
          <w:bCs/>
        </w:rPr>
        <w:t>explain how the assignments address the selected SLOs</w:t>
      </w:r>
      <w:r w:rsidRPr="223E6590">
        <w:rPr>
          <w:rFonts w:ascii="Calibri Light" w:eastAsia="Calibri Light" w:hAnsi="Calibri Light" w:cs="Calibri Light"/>
          <w:b/>
          <w:bCs/>
          <w:color w:val="D13438"/>
        </w:rPr>
        <w:t>.</w:t>
      </w:r>
    </w:p>
    <w:tbl>
      <w:tblPr>
        <w:tblW w:w="94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7755"/>
      </w:tblGrid>
      <w:tr w:rsidR="0DEC879C" w14:paraId="6F4FAB35" w14:textId="77777777" w:rsidTr="223E6590">
        <w:trPr>
          <w:trHeight w:val="300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1AEF310" w14:textId="4BDD5AAC" w:rsidR="5AFCF3D2" w:rsidRDefault="5AFCF3D2" w:rsidP="0DEC879C">
            <w:pPr>
              <w:rPr>
                <w:rFonts w:ascii="Calibri Light" w:eastAsia="Calibri Light" w:hAnsi="Calibri Light" w:cs="Calibri Light"/>
              </w:rPr>
            </w:pPr>
            <w:r w:rsidRPr="0DEC879C">
              <w:rPr>
                <w:rFonts w:ascii="Calibri Light" w:eastAsia="Calibri Light" w:hAnsi="Calibri Light" w:cs="Calibri Light"/>
              </w:rPr>
              <w:t xml:space="preserve">General Education </w:t>
            </w:r>
            <w:r w:rsidR="0DEC879C" w:rsidRPr="0DEC879C">
              <w:rPr>
                <w:rFonts w:ascii="Calibri Light" w:eastAsia="Calibri Light" w:hAnsi="Calibri Light" w:cs="Calibri Light"/>
              </w:rPr>
              <w:t>SLO</w:t>
            </w:r>
            <w:r w:rsidR="5D2B2DEF" w:rsidRPr="0DEC879C">
              <w:rPr>
                <w:rFonts w:ascii="Calibri Light" w:eastAsia="Calibri Light" w:hAnsi="Calibri Light" w:cs="Calibri Light"/>
              </w:rPr>
              <w:t>s</w:t>
            </w:r>
          </w:p>
        </w:tc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 w:themeColor="text1"/>
            </w:tcBorders>
            <w:tcMar>
              <w:left w:w="105" w:type="dxa"/>
              <w:right w:w="105" w:type="dxa"/>
            </w:tcMar>
          </w:tcPr>
          <w:p w14:paraId="0882A470" w14:textId="77FCC096" w:rsidR="0DEC879C" w:rsidRDefault="1889ED51" w:rsidP="223E6590">
            <w:pPr>
              <w:rPr>
                <w:rFonts w:ascii="Calibri Light" w:eastAsia="Calibri Light" w:hAnsi="Calibri Light" w:cs="Calibri Light"/>
              </w:rPr>
            </w:pPr>
            <w:r w:rsidRPr="223E6590">
              <w:rPr>
                <w:rFonts w:ascii="Calibri Light" w:eastAsia="Calibri Light" w:hAnsi="Calibri Light" w:cs="Calibri Light"/>
              </w:rPr>
              <w:t>Assignment</w:t>
            </w:r>
            <w:r w:rsidR="659A3205" w:rsidRPr="223E6590">
              <w:rPr>
                <w:rFonts w:ascii="Calibri Light" w:eastAsia="Calibri Light" w:hAnsi="Calibri Light" w:cs="Calibri Light"/>
              </w:rPr>
              <w:t xml:space="preserve"> </w:t>
            </w:r>
            <w:r w:rsidR="4B533B02" w:rsidRPr="223E6590">
              <w:rPr>
                <w:rFonts w:ascii="Calibri Light" w:eastAsia="Calibri Light" w:hAnsi="Calibri Light" w:cs="Calibri Light"/>
              </w:rPr>
              <w:t>d</w:t>
            </w:r>
            <w:r w:rsidR="659A3205" w:rsidRPr="223E6590">
              <w:rPr>
                <w:rFonts w:ascii="Calibri Light" w:eastAsia="Calibri Light" w:hAnsi="Calibri Light" w:cs="Calibri Light"/>
              </w:rPr>
              <w:t>escription</w:t>
            </w:r>
            <w:r w:rsidR="2BCF5226" w:rsidRPr="223E6590">
              <w:rPr>
                <w:rFonts w:ascii="Calibri Light" w:eastAsia="Calibri Light" w:hAnsi="Calibri Light" w:cs="Calibri Light"/>
              </w:rPr>
              <w:t xml:space="preserve"> and explanation of how assignments address SLOs</w:t>
            </w:r>
            <w:r w:rsidR="1E5CB2F5" w:rsidRPr="223E6590">
              <w:rPr>
                <w:rFonts w:ascii="Calibri Light" w:eastAsia="Calibri Light" w:hAnsi="Calibri Light" w:cs="Calibri Light"/>
              </w:rPr>
              <w:t xml:space="preserve"> (see rubric)</w:t>
            </w:r>
          </w:p>
          <w:p w14:paraId="4B0C917C" w14:textId="71EB2359" w:rsidR="0DEC879C" w:rsidRDefault="0DEC879C" w:rsidP="223E659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DEC879C" w14:paraId="0F9D2A28" w14:textId="77777777" w:rsidTr="223E6590">
        <w:trPr>
          <w:trHeight w:val="300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4940122" w14:textId="7C561096" w:rsidR="0DEC879C" w:rsidRDefault="0DEC879C" w:rsidP="0DEC879C">
            <w:pPr>
              <w:pStyle w:val="ListParagraph"/>
              <w:numPr>
                <w:ilvl w:val="0"/>
                <w:numId w:val="21"/>
              </w:num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 w:themeColor="text1"/>
            </w:tcBorders>
            <w:tcMar>
              <w:left w:w="105" w:type="dxa"/>
              <w:right w:w="105" w:type="dxa"/>
            </w:tcMar>
          </w:tcPr>
          <w:p w14:paraId="61043008" w14:textId="5055DEA1" w:rsidR="0DEC879C" w:rsidRDefault="0DEC879C" w:rsidP="223E6590">
            <w:pPr>
              <w:rPr>
                <w:rFonts w:ascii="Calibri Light" w:eastAsia="Calibri Light" w:hAnsi="Calibri Light" w:cs="Calibri Light"/>
              </w:rPr>
            </w:pPr>
          </w:p>
          <w:p w14:paraId="23714F49" w14:textId="10DC7081" w:rsidR="0DEC879C" w:rsidRDefault="0DEC879C" w:rsidP="223E659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DEC879C" w14:paraId="26A27B30" w14:textId="77777777" w:rsidTr="223E6590">
        <w:trPr>
          <w:trHeight w:val="300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DC11FF2" w14:textId="2663C22B" w:rsidR="0DEC879C" w:rsidRDefault="0DEC879C" w:rsidP="0DEC879C">
            <w:pPr>
              <w:pStyle w:val="ListParagraph"/>
              <w:numPr>
                <w:ilvl w:val="0"/>
                <w:numId w:val="21"/>
              </w:num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 w:themeColor="text1"/>
            </w:tcBorders>
            <w:tcMar>
              <w:left w:w="105" w:type="dxa"/>
              <w:right w:w="105" w:type="dxa"/>
            </w:tcMar>
          </w:tcPr>
          <w:p w14:paraId="14432D95" w14:textId="517D1251" w:rsidR="0DEC879C" w:rsidRDefault="0DEC879C" w:rsidP="223E6590">
            <w:pPr>
              <w:rPr>
                <w:rFonts w:ascii="Calibri Light" w:eastAsia="Calibri Light" w:hAnsi="Calibri Light" w:cs="Calibri Light"/>
              </w:rPr>
            </w:pPr>
          </w:p>
          <w:p w14:paraId="01B83276" w14:textId="7CF8708C" w:rsidR="0DEC879C" w:rsidRDefault="0DEC879C" w:rsidP="223E659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0DEC879C" w14:paraId="6BA118C4" w14:textId="77777777" w:rsidTr="223E6590">
        <w:trPr>
          <w:trHeight w:val="300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E92F138" w14:textId="0C4742C0" w:rsidR="0DEC879C" w:rsidRDefault="0DEC879C" w:rsidP="0DEC879C">
            <w:pPr>
              <w:pStyle w:val="ListParagraph"/>
              <w:numPr>
                <w:ilvl w:val="0"/>
                <w:numId w:val="21"/>
              </w:num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 w:themeColor="text1"/>
            </w:tcBorders>
            <w:tcMar>
              <w:left w:w="105" w:type="dxa"/>
              <w:right w:w="105" w:type="dxa"/>
            </w:tcMar>
          </w:tcPr>
          <w:p w14:paraId="285623AD" w14:textId="79781D02" w:rsidR="0DEC879C" w:rsidRDefault="0DEC879C" w:rsidP="223E6590">
            <w:pPr>
              <w:rPr>
                <w:rFonts w:ascii="Calibri Light" w:eastAsia="Calibri Light" w:hAnsi="Calibri Light" w:cs="Calibri Light"/>
              </w:rPr>
            </w:pPr>
          </w:p>
          <w:p w14:paraId="59BF63C8" w14:textId="60F4A224" w:rsidR="0DEC879C" w:rsidRDefault="0DEC879C" w:rsidP="223E6590">
            <w:pPr>
              <w:rPr>
                <w:rFonts w:ascii="Calibri Light" w:eastAsia="Calibri Light" w:hAnsi="Calibri Light" w:cs="Calibri Light"/>
              </w:rPr>
            </w:pPr>
          </w:p>
        </w:tc>
      </w:tr>
      <w:tr w:rsidR="223E6590" w14:paraId="3ADBF068" w14:textId="77777777" w:rsidTr="223E6590">
        <w:trPr>
          <w:trHeight w:val="300"/>
        </w:trPr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B2EC366" w14:textId="0B614DE8" w:rsidR="2112E892" w:rsidRDefault="2112E892" w:rsidP="223E6590">
            <w:pPr>
              <w:rPr>
                <w:rFonts w:ascii="Calibri Light" w:eastAsia="Calibri Light" w:hAnsi="Calibri Light" w:cs="Calibri Light"/>
              </w:rPr>
            </w:pPr>
            <w:r w:rsidRPr="223E6590">
              <w:rPr>
                <w:rFonts w:ascii="Calibri Light" w:eastAsia="Calibri Light" w:hAnsi="Calibri Light" w:cs="Calibri Light"/>
              </w:rPr>
              <w:t>4.</w:t>
            </w:r>
          </w:p>
          <w:p w14:paraId="21272304" w14:textId="146406FF" w:rsidR="223E6590" w:rsidRDefault="223E6590" w:rsidP="223E6590">
            <w:pPr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7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 w:themeColor="text1"/>
            </w:tcBorders>
            <w:tcMar>
              <w:left w:w="105" w:type="dxa"/>
              <w:right w:w="105" w:type="dxa"/>
            </w:tcMar>
          </w:tcPr>
          <w:p w14:paraId="0B961D02" w14:textId="387D698F" w:rsidR="223E6590" w:rsidRDefault="223E6590" w:rsidP="223E6590">
            <w:pPr>
              <w:rPr>
                <w:rFonts w:ascii="Calibri Light" w:eastAsia="Calibri Light" w:hAnsi="Calibri Light" w:cs="Calibri Light"/>
              </w:rPr>
            </w:pPr>
          </w:p>
        </w:tc>
      </w:tr>
    </w:tbl>
    <w:p w14:paraId="5165E263" w14:textId="1C860DF0" w:rsidR="0DEC879C" w:rsidRDefault="0DEC879C" w:rsidP="0DEC879C"/>
    <w:p w14:paraId="5518ED8A" w14:textId="10C14370" w:rsidR="0DEC879C" w:rsidRDefault="0DEC879C" w:rsidP="0DEC879C"/>
    <w:p w14:paraId="34A26A79" w14:textId="4592387C" w:rsidR="0DEC879C" w:rsidRDefault="0DEC879C" w:rsidP="0DEC879C"/>
    <w:p w14:paraId="5A786AD7" w14:textId="1DEFC341" w:rsidR="0DEC879C" w:rsidRDefault="0DEC879C" w:rsidP="0DEC879C"/>
    <w:p w14:paraId="7561E3BF" w14:textId="15CE333A" w:rsidR="0DEC879C" w:rsidRDefault="0DEC879C" w:rsidP="0DEC879C"/>
    <w:p w14:paraId="6D58D558" w14:textId="0F48F377" w:rsidR="183F14B0" w:rsidRDefault="183F14B0" w:rsidP="0DEC879C">
      <w:pPr>
        <w:pStyle w:val="Title"/>
        <w:rPr>
          <w:sz w:val="44"/>
          <w:szCs w:val="44"/>
        </w:rPr>
      </w:pPr>
      <w:r w:rsidRPr="0DEC879C">
        <w:rPr>
          <w:sz w:val="44"/>
          <w:szCs w:val="44"/>
        </w:rPr>
        <w:t>Rubric: General Education Course Proposals</w:t>
      </w:r>
    </w:p>
    <w:p w14:paraId="455FF633" w14:textId="01B57B24" w:rsidR="183F14B0" w:rsidRDefault="183F14B0" w:rsidP="0DEC879C">
      <w:pPr>
        <w:spacing w:after="120"/>
        <w:rPr>
          <w:rFonts w:ascii="Calibri Light" w:eastAsia="Calibri Light" w:hAnsi="Calibri Light" w:cs="Calibri Light"/>
        </w:rPr>
      </w:pPr>
      <w:r w:rsidRPr="0DEC879C">
        <w:rPr>
          <w:rFonts w:ascii="Calibri Light" w:eastAsia="Calibri Light" w:hAnsi="Calibri Light" w:cs="Calibri Light"/>
        </w:rPr>
        <w:t xml:space="preserve">The General Education Committee (GEC) </w:t>
      </w:r>
      <w:r w:rsidR="30A4DB40" w:rsidRPr="0DEC879C">
        <w:rPr>
          <w:rFonts w:ascii="Calibri Light" w:eastAsia="Calibri Light" w:hAnsi="Calibri Light" w:cs="Calibri Light"/>
        </w:rPr>
        <w:t>uses assessment data, enrollment, and other analys</w:t>
      </w:r>
      <w:r w:rsidR="6ED8821D" w:rsidRPr="0DEC879C">
        <w:rPr>
          <w:rFonts w:ascii="Calibri Light" w:eastAsia="Calibri Light" w:hAnsi="Calibri Light" w:cs="Calibri Light"/>
        </w:rPr>
        <w:t>es</w:t>
      </w:r>
      <w:r w:rsidR="30A4DB40" w:rsidRPr="0DEC879C">
        <w:rPr>
          <w:rFonts w:ascii="Calibri Light" w:eastAsia="Calibri Light" w:hAnsi="Calibri Light" w:cs="Calibri Light"/>
        </w:rPr>
        <w:t xml:space="preserve"> to </w:t>
      </w:r>
      <w:r w:rsidRPr="0DEC879C">
        <w:rPr>
          <w:rFonts w:ascii="Calibri Light" w:eastAsia="Calibri Light" w:hAnsi="Calibri Light" w:cs="Calibri Light"/>
        </w:rPr>
        <w:t>monitor trends and needs within the</w:t>
      </w:r>
      <w:r w:rsidR="32A2B225" w:rsidRPr="0DEC879C">
        <w:rPr>
          <w:rFonts w:ascii="Calibri Light" w:eastAsia="Calibri Light" w:hAnsi="Calibri Light" w:cs="Calibri Light"/>
        </w:rPr>
        <w:t xml:space="preserve"> general education program.</w:t>
      </w:r>
      <w:r w:rsidR="3A48DD47" w:rsidRPr="0DEC879C">
        <w:rPr>
          <w:rFonts w:ascii="Calibri Light" w:eastAsia="Calibri Light" w:hAnsi="Calibri Light" w:cs="Calibri Light"/>
        </w:rPr>
        <w:t xml:space="preserve"> In addition to the rubric below, the GEC may also consider the need for courses in specific categories, student demand, and the diversity of courses within</w:t>
      </w:r>
      <w:r w:rsidR="25E44A86" w:rsidRPr="0DEC879C">
        <w:rPr>
          <w:rFonts w:ascii="Calibri Light" w:eastAsia="Calibri Light" w:hAnsi="Calibri Light" w:cs="Calibri Light"/>
        </w:rPr>
        <w:t xml:space="preserve"> a category, including how well other courses are meeting the SLOs in the category.</w:t>
      </w:r>
    </w:p>
    <w:p w14:paraId="512D553B" w14:textId="112E5E86" w:rsidR="183F14B0" w:rsidRDefault="183F14B0" w:rsidP="0DEC879C">
      <w:pPr>
        <w:rPr>
          <w:rFonts w:ascii="Calibri Light" w:eastAsia="Calibri Light" w:hAnsi="Calibri Light" w:cs="Calibri Light"/>
        </w:rPr>
      </w:pPr>
      <w:r w:rsidRPr="0DEC879C">
        <w:rPr>
          <w:rFonts w:ascii="Calibri Light" w:eastAsia="Calibri Light" w:hAnsi="Calibri Light" w:cs="Calibri Light"/>
        </w:rPr>
        <w:t xml:space="preserve">You may find it helpful to consult with the Director of General Education or the Chair of the General Education Committee as you prepare the proposal. </w:t>
      </w:r>
      <w:r w:rsidR="727C3A17" w:rsidRPr="0DEC879C">
        <w:rPr>
          <w:rFonts w:ascii="Calibri Light" w:eastAsia="Calibri Light" w:hAnsi="Calibri Light" w:cs="Calibri Light"/>
        </w:rPr>
        <w:t>C</w:t>
      </w:r>
      <w:r w:rsidRPr="0DEC879C">
        <w:rPr>
          <w:rFonts w:ascii="Calibri Light" w:eastAsia="Calibri Light" w:hAnsi="Calibri Light" w:cs="Calibri Light"/>
        </w:rPr>
        <w:t>urrent committee information</w:t>
      </w:r>
      <w:r w:rsidR="24E0D7E4" w:rsidRPr="0DEC879C">
        <w:rPr>
          <w:rFonts w:ascii="Calibri Light" w:eastAsia="Calibri Light" w:hAnsi="Calibri Light" w:cs="Calibri Light"/>
        </w:rPr>
        <w:t xml:space="preserve"> is available </w:t>
      </w:r>
      <w:r w:rsidR="2C4AE0EA" w:rsidRPr="0DEC879C">
        <w:rPr>
          <w:rFonts w:ascii="Calibri Light" w:eastAsia="Calibri Light" w:hAnsi="Calibri Light" w:cs="Calibri Light"/>
        </w:rPr>
        <w:t>on</w:t>
      </w:r>
      <w:r w:rsidR="24E0D7E4" w:rsidRPr="0DEC879C">
        <w:rPr>
          <w:rFonts w:ascii="Calibri Light" w:eastAsia="Calibri Light" w:hAnsi="Calibri Light" w:cs="Calibri Light"/>
        </w:rPr>
        <w:t xml:space="preserve"> the Faculty Senate webpage</w:t>
      </w:r>
      <w:r w:rsidRPr="0DEC879C">
        <w:rPr>
          <w:rFonts w:ascii="Calibri Light" w:eastAsia="Calibri Light" w:hAnsi="Calibri Light" w:cs="Calibri Light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4172"/>
        <w:gridCol w:w="2747"/>
        <w:gridCol w:w="700"/>
      </w:tblGrid>
      <w:tr w:rsidR="0DEC879C" w14:paraId="304FEF40" w14:textId="77777777" w:rsidTr="223E6590">
        <w:trPr>
          <w:trHeight w:val="300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20DA346" w14:textId="7EF4233E" w:rsidR="0DEC879C" w:rsidRDefault="0DEC879C" w:rsidP="0DEC879C">
            <w:pPr>
              <w:jc w:val="center"/>
              <w:rPr>
                <w:rFonts w:ascii="Calibri Light" w:eastAsia="Calibri Light" w:hAnsi="Calibri Light" w:cs="Calibri Light"/>
              </w:rPr>
            </w:pPr>
            <w:r w:rsidRPr="0DEC879C">
              <w:rPr>
                <w:rFonts w:ascii="Calibri Light" w:eastAsia="Calibri Light" w:hAnsi="Calibri Light" w:cs="Calibri Light"/>
                <w:b/>
                <w:bCs/>
              </w:rPr>
              <w:t>Proposal Area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EDF1B7C" w14:textId="51ED7B99" w:rsidR="0DEC879C" w:rsidRDefault="0DEC879C" w:rsidP="0DEC879C">
            <w:pPr>
              <w:jc w:val="center"/>
              <w:rPr>
                <w:rFonts w:ascii="Calibri Light" w:eastAsia="Calibri Light" w:hAnsi="Calibri Light" w:cs="Calibri Light"/>
              </w:rPr>
            </w:pPr>
            <w:r w:rsidRPr="0DEC879C">
              <w:rPr>
                <w:rFonts w:ascii="Calibri Light" w:eastAsia="Calibri Light" w:hAnsi="Calibri Light" w:cs="Calibri Light"/>
                <w:b/>
                <w:bCs/>
              </w:rPr>
              <w:t>Meets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E707F5E" w14:textId="5CAF9874" w:rsidR="0DEC879C" w:rsidRDefault="0DEC879C" w:rsidP="0DEC879C">
            <w:pPr>
              <w:jc w:val="center"/>
              <w:rPr>
                <w:rFonts w:ascii="Calibri Light" w:eastAsia="Calibri Light" w:hAnsi="Calibri Light" w:cs="Calibri Light"/>
              </w:rPr>
            </w:pPr>
            <w:r w:rsidRPr="0DEC879C">
              <w:rPr>
                <w:rFonts w:ascii="Calibri Light" w:eastAsia="Calibri Light" w:hAnsi="Calibri Light" w:cs="Calibri Light"/>
                <w:b/>
                <w:bCs/>
              </w:rPr>
              <w:t>Does Not Meet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52A27E5" w14:textId="04E1AB34" w:rsidR="224222D9" w:rsidRDefault="224222D9" w:rsidP="0DEC879C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DEC879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Y/N</w:t>
            </w:r>
          </w:p>
        </w:tc>
      </w:tr>
      <w:tr w:rsidR="0DEC879C" w14:paraId="56A2A94D" w14:textId="77777777" w:rsidTr="223E6590">
        <w:trPr>
          <w:trHeight w:val="300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1AE1A7B" w14:textId="7CDF77A7" w:rsidR="0DEC879C" w:rsidRDefault="0DEC879C" w:rsidP="0DEC879C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DEC879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Syllabus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0942097" w14:textId="522BD716" w:rsidR="0DEC879C" w:rsidRDefault="0DEC879C" w:rsidP="0DEC879C">
            <w:pPr>
              <w:contextualSpacing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DEC879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Syllabus contains </w:t>
            </w:r>
            <w:proofErr w:type="spellStart"/>
            <w:r w:rsidRPr="0DEC879C">
              <w:rPr>
                <w:rFonts w:ascii="Calibri Light" w:eastAsia="Calibri Light" w:hAnsi="Calibri Light" w:cs="Calibri Light"/>
                <w:sz w:val="20"/>
                <w:szCs w:val="20"/>
              </w:rPr>
              <w:t>FoK</w:t>
            </w:r>
            <w:proofErr w:type="spellEnd"/>
            <w:r w:rsidRPr="0DEC879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logo, description, and all SLOs from category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B21BAA7" w14:textId="49F87FE7" w:rsidR="643AA68E" w:rsidRDefault="643AA68E" w:rsidP="0DEC879C">
            <w:pPr>
              <w:contextualSpacing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DEC879C">
              <w:rPr>
                <w:rFonts w:ascii="Calibri Light" w:eastAsia="Calibri Light" w:hAnsi="Calibri Light" w:cs="Calibri Light"/>
                <w:sz w:val="20"/>
                <w:szCs w:val="20"/>
              </w:rPr>
              <w:t>Syllabus is m</w:t>
            </w:r>
            <w:r w:rsidR="0DEC879C" w:rsidRPr="0DEC879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issing one or more required elements: </w:t>
            </w:r>
            <w:proofErr w:type="spellStart"/>
            <w:r w:rsidR="0DEC879C" w:rsidRPr="0DEC879C">
              <w:rPr>
                <w:rFonts w:ascii="Calibri Light" w:eastAsia="Calibri Light" w:hAnsi="Calibri Light" w:cs="Calibri Light"/>
                <w:sz w:val="20"/>
                <w:szCs w:val="20"/>
              </w:rPr>
              <w:t>FoK</w:t>
            </w:r>
            <w:proofErr w:type="spellEnd"/>
            <w:r w:rsidR="0DEC879C" w:rsidRPr="0DEC879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logo, description, or SLOs from FOK category.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6209D3F" w14:textId="66841418" w:rsidR="0DEC879C" w:rsidRDefault="0DEC879C" w:rsidP="0DEC879C">
            <w:pPr>
              <w:ind w:left="48"/>
              <w:contextualSpacing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0DEC879C" w14:paraId="44C7490E" w14:textId="77777777" w:rsidTr="223E6590">
        <w:trPr>
          <w:trHeight w:val="300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F1A09F0" w14:textId="391EBE24" w:rsidR="0DEC879C" w:rsidRDefault="0DEC879C" w:rsidP="0DEC879C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proofErr w:type="spellStart"/>
            <w:r w:rsidRPr="0DEC879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FoK</w:t>
            </w:r>
            <w:proofErr w:type="spellEnd"/>
            <w:r w:rsidRPr="0DEC879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justification</w:t>
            </w:r>
          </w:p>
          <w:p w14:paraId="03BB247B" w14:textId="3B3BA951" w:rsidR="0DEC879C" w:rsidRDefault="0DEC879C" w:rsidP="0DEC879C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E5E187C" w14:textId="5F285F8C" w:rsidR="0DEC879C" w:rsidRDefault="0DEC879C" w:rsidP="0DEC879C">
            <w:pPr>
              <w:contextualSpacing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DEC879C">
              <w:rPr>
                <w:rFonts w:ascii="Calibri Light" w:eastAsia="Calibri Light" w:hAnsi="Calibri Light" w:cs="Calibri Light"/>
                <w:sz w:val="20"/>
                <w:szCs w:val="20"/>
              </w:rPr>
              <w:t>Proposal provides a compelling rationale about how this course fits into the Foundation of Knowledge program. The rationale explains the value of the course</w:t>
            </w:r>
            <w:r w:rsidR="6285A4D7" w:rsidRPr="0DEC879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and</w:t>
            </w:r>
            <w:r w:rsidR="1AC3F3A5" w:rsidRPr="0DEC879C">
              <w:rPr>
                <w:rFonts w:ascii="Calibri Light" w:eastAsia="Calibri Light" w:hAnsi="Calibri Light" w:cs="Calibri Light"/>
                <w:sz w:val="20"/>
                <w:szCs w:val="20"/>
              </w:rPr>
              <w:t>/or</w:t>
            </w:r>
            <w:r w:rsidR="6285A4D7" w:rsidRPr="0DEC879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its alignment with NKU’s general education mission.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04DAEE0" w14:textId="006619EF" w:rsidR="0DEC879C" w:rsidRDefault="0DEC879C" w:rsidP="0DEC879C">
            <w:pPr>
              <w:contextualSpacing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DEC879C">
              <w:rPr>
                <w:rFonts w:ascii="Calibri Light" w:eastAsia="Calibri Light" w:hAnsi="Calibri Light" w:cs="Calibri Light"/>
                <w:sz w:val="20"/>
                <w:szCs w:val="20"/>
              </w:rPr>
              <w:t>Proposal does not provide a compelling reason to add this course to the Foundation of Knowledge program.</w:t>
            </w:r>
          </w:p>
          <w:p w14:paraId="6EA64752" w14:textId="7B228806" w:rsidR="0DEC879C" w:rsidRDefault="0DEC879C" w:rsidP="0DEC879C">
            <w:pPr>
              <w:contextualSpacing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30E069D" w14:textId="17834113" w:rsidR="0DEC879C" w:rsidRDefault="0DEC879C" w:rsidP="0DEC879C">
            <w:pPr>
              <w:ind w:left="48"/>
              <w:contextualSpacing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0DEC879C" w14:paraId="48E731B0" w14:textId="77777777" w:rsidTr="223E6590">
        <w:trPr>
          <w:trHeight w:val="300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B328C91" w14:textId="459442A9" w:rsidR="2DFC250D" w:rsidRDefault="2DFC250D" w:rsidP="0DEC879C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DEC879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GE category</w:t>
            </w:r>
          </w:p>
          <w:p w14:paraId="7307A049" w14:textId="1B634CEC" w:rsidR="0DEC879C" w:rsidRDefault="0DEC879C" w:rsidP="0DEC879C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EF4D702" w14:textId="78A80296" w:rsidR="3EA7D592" w:rsidRDefault="3EA7D592" w:rsidP="0DEC879C">
            <w:pPr>
              <w:contextualSpacing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DEC879C">
              <w:rPr>
                <w:rFonts w:ascii="Calibri Light" w:eastAsia="Calibri Light" w:hAnsi="Calibri Light" w:cs="Calibri Light"/>
                <w:sz w:val="20"/>
                <w:szCs w:val="20"/>
              </w:rPr>
              <w:t>The propos</w:t>
            </w:r>
            <w:r w:rsidR="0434E3DE" w:rsidRPr="0DEC879C">
              <w:rPr>
                <w:rFonts w:ascii="Calibri Light" w:eastAsia="Calibri Light" w:hAnsi="Calibri Light" w:cs="Calibri Light"/>
                <w:sz w:val="20"/>
                <w:szCs w:val="20"/>
              </w:rPr>
              <w:t>al</w:t>
            </w:r>
            <w:r w:rsidRPr="0DEC879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explains </w:t>
            </w:r>
            <w:r w:rsidR="315BA7E6" w:rsidRPr="0DEC879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how the course </w:t>
            </w:r>
            <w:r w:rsidR="77DC74BE" w:rsidRPr="0DEC879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adds value to the proposed category and/or why it </w:t>
            </w:r>
            <w:r w:rsidR="315BA7E6" w:rsidRPr="0DEC879C">
              <w:rPr>
                <w:rFonts w:ascii="Calibri Light" w:eastAsia="Calibri Light" w:hAnsi="Calibri Light" w:cs="Calibri Light"/>
                <w:sz w:val="20"/>
                <w:szCs w:val="20"/>
              </w:rPr>
              <w:t>is unique from other offerings</w:t>
            </w:r>
            <w:r w:rsidR="155F0EE0" w:rsidRPr="0DEC879C">
              <w:rPr>
                <w:rFonts w:ascii="Calibri Light" w:eastAsia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ECB28E0" w14:textId="76F984F5" w:rsidR="42EFB040" w:rsidRDefault="42EFB040" w:rsidP="0DEC879C">
            <w:pPr>
              <w:contextualSpacing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DEC879C">
              <w:rPr>
                <w:rFonts w:ascii="Calibri Light" w:eastAsia="Calibri Light" w:hAnsi="Calibri Light" w:cs="Calibri Light"/>
                <w:sz w:val="20"/>
                <w:szCs w:val="20"/>
              </w:rPr>
              <w:t>The proposal does not explain how this course aligns with the proposed category or why it is unique from other offerings.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2C06D9C" w14:textId="434D55E1" w:rsidR="0DEC879C" w:rsidRDefault="0DEC879C" w:rsidP="0DEC879C">
            <w:pPr>
              <w:ind w:left="48"/>
              <w:contextualSpacing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0DEC879C" w14:paraId="6BA9BEFC" w14:textId="77777777" w:rsidTr="223E6590">
        <w:trPr>
          <w:trHeight w:val="300"/>
        </w:trPr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</w:tcPr>
          <w:p w14:paraId="6F6B86C6" w14:textId="63BAB54A" w:rsidR="007CFCA2" w:rsidRDefault="007CFCA2" w:rsidP="0DEC879C">
            <w:pPr>
              <w:spacing w:after="0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DEC879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417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D0348AD" w14:textId="21452B1C" w:rsidR="24F85876" w:rsidRDefault="24F85876" w:rsidP="0DEC879C">
            <w:pPr>
              <w:spacing w:after="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DEC879C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The general education SLOs are clearly connected to the course curriculum (course readings, topics, </w:t>
            </w:r>
            <w:r w:rsidR="75C89C8F" w:rsidRPr="0DEC879C">
              <w:rPr>
                <w:rFonts w:ascii="Calibri Light" w:eastAsia="Calibri Light" w:hAnsi="Calibri Light" w:cs="Calibri Light"/>
                <w:sz w:val="20"/>
                <w:szCs w:val="20"/>
              </w:rPr>
              <w:t>assignments, etc.)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71CB6CB" w14:textId="61BD6374" w:rsidR="0DEC879C" w:rsidRDefault="0DEC879C" w:rsidP="0DEC879C">
            <w:pPr>
              <w:contextualSpacing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DEC879C">
              <w:rPr>
                <w:rFonts w:ascii="Calibri Light" w:eastAsia="Calibri Light" w:hAnsi="Calibri Light" w:cs="Calibri Light"/>
                <w:sz w:val="20"/>
                <w:szCs w:val="20"/>
              </w:rPr>
              <w:t>One or more SLOs have limited connection to the curriculum.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071848C" w14:textId="63A1FDA5" w:rsidR="0DEC879C" w:rsidRDefault="0DEC879C" w:rsidP="0DEC879C">
            <w:pPr>
              <w:ind w:left="48"/>
              <w:contextualSpacing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0DEC879C" w14:paraId="4A962EC7" w14:textId="77777777" w:rsidTr="223E6590">
        <w:trPr>
          <w:trHeight w:val="300"/>
        </w:trPr>
        <w:tc>
          <w:tcPr>
            <w:tcW w:w="1740" w:type="dxa"/>
            <w:vMerge/>
            <w:tcMar>
              <w:left w:w="105" w:type="dxa"/>
              <w:right w:w="105" w:type="dxa"/>
            </w:tcMar>
          </w:tcPr>
          <w:p w14:paraId="6AA6C22F" w14:textId="77777777" w:rsidR="005D20F1" w:rsidRDefault="005D20F1"/>
        </w:tc>
        <w:tc>
          <w:tcPr>
            <w:tcW w:w="4172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7CAC4C4" w14:textId="14A45137" w:rsidR="3C8919DC" w:rsidRDefault="3C8919DC" w:rsidP="0DEC879C">
            <w:pPr>
              <w:spacing w:after="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DEC879C">
              <w:rPr>
                <w:rFonts w:ascii="Calibri Light" w:eastAsia="Calibri Light" w:hAnsi="Calibri Light" w:cs="Calibri Light"/>
                <w:sz w:val="20"/>
                <w:szCs w:val="20"/>
              </w:rPr>
              <w:t>The means of assessment (written assignments, reports, exams, quizzes, etc.) are appropriate to the SLO and assessable.</w:t>
            </w:r>
          </w:p>
        </w:tc>
        <w:tc>
          <w:tcPr>
            <w:tcW w:w="2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BA1D8DF" w14:textId="76C0242D" w:rsidR="12BEC074" w:rsidRDefault="12BEC074" w:rsidP="0DEC879C">
            <w:pPr>
              <w:contextualSpacing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DEC879C">
              <w:rPr>
                <w:rFonts w:ascii="Calibri Light" w:eastAsia="Calibri Light" w:hAnsi="Calibri Light" w:cs="Calibri Light"/>
                <w:sz w:val="20"/>
                <w:szCs w:val="20"/>
              </w:rPr>
              <w:t>Assessments do not align with the SLO or are not assessable.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8355A7D" w14:textId="2A8645EC" w:rsidR="0DEC879C" w:rsidRDefault="0DEC879C" w:rsidP="0DEC879C">
            <w:pPr>
              <w:ind w:left="48"/>
              <w:contextualSpacing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</w:tbl>
    <w:p w14:paraId="52420740" w14:textId="58C6DBB4" w:rsidR="223E6590" w:rsidRDefault="223E6590"/>
    <w:p w14:paraId="3FF10709" w14:textId="58A4A118" w:rsidR="5163A5A5" w:rsidRDefault="5163A5A5" w:rsidP="0DEC879C">
      <w:pPr>
        <w:rPr>
          <w:rFonts w:ascii="Calibri Light" w:eastAsia="Calibri Light" w:hAnsi="Calibri Light" w:cs="Calibri Light"/>
        </w:rPr>
      </w:pPr>
      <w:r w:rsidRPr="0DEC879C">
        <w:rPr>
          <w:rFonts w:ascii="Calibri Light" w:eastAsia="Calibri Light" w:hAnsi="Calibri Light" w:cs="Calibri Light"/>
        </w:rPr>
        <w:t>Reviewer’s Comments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600FF8" w14:textId="1190DA4D" w:rsidR="5163A5A5" w:rsidRDefault="5163A5A5" w:rsidP="0DEC879C">
      <w:pPr>
        <w:rPr>
          <w:rFonts w:ascii="Calibri Light" w:eastAsia="Calibri Light" w:hAnsi="Calibri Light" w:cs="Calibri Light"/>
        </w:rPr>
      </w:pPr>
      <w:r w:rsidRPr="0DEC879C">
        <w:rPr>
          <w:rFonts w:ascii="Calibri Light" w:eastAsia="Calibri Light" w:hAnsi="Calibri Light" w:cs="Calibri Light"/>
        </w:rPr>
        <w:t>Recommend for FOK:</w:t>
      </w:r>
      <w:r>
        <w:tab/>
      </w:r>
    </w:p>
    <w:p w14:paraId="23D34F10" w14:textId="3F2666AF" w:rsidR="5163A5A5" w:rsidRDefault="5163A5A5" w:rsidP="0DEC879C">
      <w:pPr>
        <w:rPr>
          <w:rFonts w:ascii="Calibri Light" w:eastAsia="Calibri Light" w:hAnsi="Calibri Light" w:cs="Calibri Light"/>
        </w:rPr>
      </w:pPr>
      <w:proofErr w:type="gramStart"/>
      <w:r w:rsidRPr="0DEC879C">
        <w:rPr>
          <w:rFonts w:ascii="Calibri Light" w:eastAsia="Calibri Light" w:hAnsi="Calibri Light" w:cs="Calibri Light"/>
        </w:rPr>
        <w:t>☐  Yes</w:t>
      </w:r>
      <w:proofErr w:type="gramEnd"/>
      <w:r>
        <w:tab/>
      </w:r>
    </w:p>
    <w:p w14:paraId="7FD5F2A0" w14:textId="66C0CC4C" w:rsidR="6BE0A20D" w:rsidRDefault="6BE0A20D" w:rsidP="0DEC879C">
      <w:pPr>
        <w:rPr>
          <w:rFonts w:ascii="Calibri Light" w:eastAsia="Calibri Light" w:hAnsi="Calibri Light" w:cs="Calibri Light"/>
        </w:rPr>
      </w:pPr>
      <w:proofErr w:type="gramStart"/>
      <w:r w:rsidRPr="0DEC879C">
        <w:rPr>
          <w:rFonts w:ascii="Calibri Light" w:eastAsia="Calibri Light" w:hAnsi="Calibri Light" w:cs="Calibri Light"/>
        </w:rPr>
        <w:t xml:space="preserve">☐  </w:t>
      </w:r>
      <w:r w:rsidR="11F391F3" w:rsidRPr="0DEC879C">
        <w:rPr>
          <w:rFonts w:ascii="Calibri Light" w:eastAsia="Calibri Light" w:hAnsi="Calibri Light" w:cs="Calibri Light"/>
        </w:rPr>
        <w:t>Revisions</w:t>
      </w:r>
      <w:proofErr w:type="gramEnd"/>
      <w:r w:rsidR="11F391F3" w:rsidRPr="0DEC879C">
        <w:rPr>
          <w:rFonts w:ascii="Calibri Light" w:eastAsia="Calibri Light" w:hAnsi="Calibri Light" w:cs="Calibri Light"/>
        </w:rPr>
        <w:t xml:space="preserve"> are needed</w:t>
      </w:r>
    </w:p>
    <w:p w14:paraId="48D34795" w14:textId="6D77B2E2" w:rsidR="5163A5A5" w:rsidRDefault="5163A5A5" w:rsidP="0DEC879C">
      <w:pPr>
        <w:rPr>
          <w:rFonts w:ascii="Calibri Light" w:eastAsia="Calibri Light" w:hAnsi="Calibri Light" w:cs="Calibri Light"/>
        </w:rPr>
      </w:pPr>
      <w:proofErr w:type="gramStart"/>
      <w:r w:rsidRPr="0DEC879C">
        <w:rPr>
          <w:rFonts w:ascii="Segoe UI Symbol" w:eastAsia="Segoe UI Symbol" w:hAnsi="Segoe UI Symbol" w:cs="Segoe UI Symbol"/>
        </w:rPr>
        <w:lastRenderedPageBreak/>
        <w:t>☐</w:t>
      </w:r>
      <w:r w:rsidRPr="0DEC879C">
        <w:rPr>
          <w:rFonts w:ascii="Calibri Light" w:eastAsia="Calibri Light" w:hAnsi="Calibri Light" w:cs="Calibri Light"/>
        </w:rPr>
        <w:t xml:space="preserve">  No</w:t>
      </w:r>
      <w:proofErr w:type="gramEnd"/>
    </w:p>
    <w:sectPr w:rsidR="5163A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E95C"/>
    <w:multiLevelType w:val="hybridMultilevel"/>
    <w:tmpl w:val="43C8DB34"/>
    <w:lvl w:ilvl="0" w:tplc="F0DA8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58B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E4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CF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9E28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567C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28A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CD2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069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AA259"/>
    <w:multiLevelType w:val="hybridMultilevel"/>
    <w:tmpl w:val="8220A3C2"/>
    <w:lvl w:ilvl="0" w:tplc="F216D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CD0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54DC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D638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EC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A02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204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0017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E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57E11"/>
    <w:multiLevelType w:val="hybridMultilevel"/>
    <w:tmpl w:val="EC5AF59E"/>
    <w:lvl w:ilvl="0" w:tplc="30BAA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90C6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7EB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C69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A6BB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5AE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0275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E5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682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20E69"/>
    <w:multiLevelType w:val="hybridMultilevel"/>
    <w:tmpl w:val="3BDAAE6C"/>
    <w:lvl w:ilvl="0" w:tplc="0E704CF2">
      <w:start w:val="3"/>
      <w:numFmt w:val="decimal"/>
      <w:lvlText w:val="%1."/>
      <w:lvlJc w:val="left"/>
      <w:pPr>
        <w:ind w:left="360" w:hanging="360"/>
      </w:pPr>
    </w:lvl>
    <w:lvl w:ilvl="1" w:tplc="3398BD52">
      <w:start w:val="1"/>
      <w:numFmt w:val="lowerLetter"/>
      <w:lvlText w:val="%2."/>
      <w:lvlJc w:val="left"/>
      <w:pPr>
        <w:ind w:left="1440" w:hanging="360"/>
      </w:pPr>
    </w:lvl>
    <w:lvl w:ilvl="2" w:tplc="A2A88AC0">
      <w:start w:val="1"/>
      <w:numFmt w:val="lowerRoman"/>
      <w:lvlText w:val="%3."/>
      <w:lvlJc w:val="right"/>
      <w:pPr>
        <w:ind w:left="2160" w:hanging="180"/>
      </w:pPr>
    </w:lvl>
    <w:lvl w:ilvl="3" w:tplc="7472A17C">
      <w:start w:val="1"/>
      <w:numFmt w:val="decimal"/>
      <w:lvlText w:val="%4."/>
      <w:lvlJc w:val="left"/>
      <w:pPr>
        <w:ind w:left="2880" w:hanging="360"/>
      </w:pPr>
    </w:lvl>
    <w:lvl w:ilvl="4" w:tplc="8F9E2636">
      <w:start w:val="1"/>
      <w:numFmt w:val="lowerLetter"/>
      <w:lvlText w:val="%5."/>
      <w:lvlJc w:val="left"/>
      <w:pPr>
        <w:ind w:left="3600" w:hanging="360"/>
      </w:pPr>
    </w:lvl>
    <w:lvl w:ilvl="5" w:tplc="451CA76A">
      <w:start w:val="1"/>
      <w:numFmt w:val="lowerRoman"/>
      <w:lvlText w:val="%6."/>
      <w:lvlJc w:val="right"/>
      <w:pPr>
        <w:ind w:left="4320" w:hanging="180"/>
      </w:pPr>
    </w:lvl>
    <w:lvl w:ilvl="6" w:tplc="1A0A6FDC">
      <w:start w:val="1"/>
      <w:numFmt w:val="decimal"/>
      <w:lvlText w:val="%7."/>
      <w:lvlJc w:val="left"/>
      <w:pPr>
        <w:ind w:left="5040" w:hanging="360"/>
      </w:pPr>
    </w:lvl>
    <w:lvl w:ilvl="7" w:tplc="C84CAADC">
      <w:start w:val="1"/>
      <w:numFmt w:val="lowerLetter"/>
      <w:lvlText w:val="%8."/>
      <w:lvlJc w:val="left"/>
      <w:pPr>
        <w:ind w:left="5760" w:hanging="360"/>
      </w:pPr>
    </w:lvl>
    <w:lvl w:ilvl="8" w:tplc="58E81F1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7B280"/>
    <w:multiLevelType w:val="hybridMultilevel"/>
    <w:tmpl w:val="8A229A2C"/>
    <w:lvl w:ilvl="0" w:tplc="16D426E2">
      <w:start w:val="3"/>
      <w:numFmt w:val="decimal"/>
      <w:lvlText w:val="%1."/>
      <w:lvlJc w:val="left"/>
      <w:pPr>
        <w:ind w:left="360" w:hanging="360"/>
      </w:pPr>
    </w:lvl>
    <w:lvl w:ilvl="1" w:tplc="F4040010">
      <w:start w:val="1"/>
      <w:numFmt w:val="lowerLetter"/>
      <w:lvlText w:val="%2."/>
      <w:lvlJc w:val="left"/>
      <w:pPr>
        <w:ind w:left="1440" w:hanging="360"/>
      </w:pPr>
    </w:lvl>
    <w:lvl w:ilvl="2" w:tplc="B3846946">
      <w:start w:val="1"/>
      <w:numFmt w:val="lowerRoman"/>
      <w:lvlText w:val="%3."/>
      <w:lvlJc w:val="right"/>
      <w:pPr>
        <w:ind w:left="2160" w:hanging="180"/>
      </w:pPr>
    </w:lvl>
    <w:lvl w:ilvl="3" w:tplc="1BC6D45C">
      <w:start w:val="1"/>
      <w:numFmt w:val="decimal"/>
      <w:lvlText w:val="%4."/>
      <w:lvlJc w:val="left"/>
      <w:pPr>
        <w:ind w:left="2880" w:hanging="360"/>
      </w:pPr>
    </w:lvl>
    <w:lvl w:ilvl="4" w:tplc="4A9800F0">
      <w:start w:val="1"/>
      <w:numFmt w:val="lowerLetter"/>
      <w:lvlText w:val="%5."/>
      <w:lvlJc w:val="left"/>
      <w:pPr>
        <w:ind w:left="3600" w:hanging="360"/>
      </w:pPr>
    </w:lvl>
    <w:lvl w:ilvl="5" w:tplc="7840B940">
      <w:start w:val="1"/>
      <w:numFmt w:val="lowerRoman"/>
      <w:lvlText w:val="%6."/>
      <w:lvlJc w:val="right"/>
      <w:pPr>
        <w:ind w:left="4320" w:hanging="180"/>
      </w:pPr>
    </w:lvl>
    <w:lvl w:ilvl="6" w:tplc="52EE0AF0">
      <w:start w:val="1"/>
      <w:numFmt w:val="decimal"/>
      <w:lvlText w:val="%7."/>
      <w:lvlJc w:val="left"/>
      <w:pPr>
        <w:ind w:left="5040" w:hanging="360"/>
      </w:pPr>
    </w:lvl>
    <w:lvl w:ilvl="7" w:tplc="EE4A128E">
      <w:start w:val="1"/>
      <w:numFmt w:val="lowerLetter"/>
      <w:lvlText w:val="%8."/>
      <w:lvlJc w:val="left"/>
      <w:pPr>
        <w:ind w:left="5760" w:hanging="360"/>
      </w:pPr>
    </w:lvl>
    <w:lvl w:ilvl="8" w:tplc="3D44D48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E7AFE"/>
    <w:multiLevelType w:val="hybridMultilevel"/>
    <w:tmpl w:val="B15CBF0E"/>
    <w:lvl w:ilvl="0" w:tplc="ECDEB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CE08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922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5AB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4033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B6C8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4E5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0AC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28A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F379E"/>
    <w:multiLevelType w:val="hybridMultilevel"/>
    <w:tmpl w:val="B67672E4"/>
    <w:lvl w:ilvl="0" w:tplc="EF983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DAA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B091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74B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2AD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D67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142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7026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9A2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0E604"/>
    <w:multiLevelType w:val="hybridMultilevel"/>
    <w:tmpl w:val="9E8005C0"/>
    <w:lvl w:ilvl="0" w:tplc="FBA0E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8A0D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E0D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0E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A00E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A23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581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4A19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C8E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AB12D"/>
    <w:multiLevelType w:val="hybridMultilevel"/>
    <w:tmpl w:val="CC54296A"/>
    <w:lvl w:ilvl="0" w:tplc="2C9821A6">
      <w:start w:val="1"/>
      <w:numFmt w:val="decimal"/>
      <w:lvlText w:val="%1."/>
      <w:lvlJc w:val="left"/>
      <w:pPr>
        <w:ind w:left="360" w:hanging="360"/>
      </w:pPr>
    </w:lvl>
    <w:lvl w:ilvl="1" w:tplc="657846BA">
      <w:start w:val="1"/>
      <w:numFmt w:val="lowerLetter"/>
      <w:lvlText w:val="%2."/>
      <w:lvlJc w:val="left"/>
      <w:pPr>
        <w:ind w:left="1440" w:hanging="360"/>
      </w:pPr>
    </w:lvl>
    <w:lvl w:ilvl="2" w:tplc="BDCCE70E">
      <w:start w:val="1"/>
      <w:numFmt w:val="lowerRoman"/>
      <w:lvlText w:val="%3."/>
      <w:lvlJc w:val="right"/>
      <w:pPr>
        <w:ind w:left="2160" w:hanging="180"/>
      </w:pPr>
    </w:lvl>
    <w:lvl w:ilvl="3" w:tplc="B19A14B8">
      <w:start w:val="1"/>
      <w:numFmt w:val="decimal"/>
      <w:lvlText w:val="%4."/>
      <w:lvlJc w:val="left"/>
      <w:pPr>
        <w:ind w:left="2880" w:hanging="360"/>
      </w:pPr>
    </w:lvl>
    <w:lvl w:ilvl="4" w:tplc="42784290">
      <w:start w:val="1"/>
      <w:numFmt w:val="lowerLetter"/>
      <w:lvlText w:val="%5."/>
      <w:lvlJc w:val="left"/>
      <w:pPr>
        <w:ind w:left="3600" w:hanging="360"/>
      </w:pPr>
    </w:lvl>
    <w:lvl w:ilvl="5" w:tplc="1EE6C0D6">
      <w:start w:val="1"/>
      <w:numFmt w:val="lowerRoman"/>
      <w:lvlText w:val="%6."/>
      <w:lvlJc w:val="right"/>
      <w:pPr>
        <w:ind w:left="4320" w:hanging="180"/>
      </w:pPr>
    </w:lvl>
    <w:lvl w:ilvl="6" w:tplc="8D9C1690">
      <w:start w:val="1"/>
      <w:numFmt w:val="decimal"/>
      <w:lvlText w:val="%7."/>
      <w:lvlJc w:val="left"/>
      <w:pPr>
        <w:ind w:left="5040" w:hanging="360"/>
      </w:pPr>
    </w:lvl>
    <w:lvl w:ilvl="7" w:tplc="0DBC332C">
      <w:start w:val="1"/>
      <w:numFmt w:val="lowerLetter"/>
      <w:lvlText w:val="%8."/>
      <w:lvlJc w:val="left"/>
      <w:pPr>
        <w:ind w:left="5760" w:hanging="360"/>
      </w:pPr>
    </w:lvl>
    <w:lvl w:ilvl="8" w:tplc="7758E53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0D0C1"/>
    <w:multiLevelType w:val="hybridMultilevel"/>
    <w:tmpl w:val="D730E80C"/>
    <w:lvl w:ilvl="0" w:tplc="D99491FE">
      <w:start w:val="2"/>
      <w:numFmt w:val="decimal"/>
      <w:lvlText w:val="%1."/>
      <w:lvlJc w:val="left"/>
      <w:pPr>
        <w:ind w:left="360" w:hanging="360"/>
      </w:pPr>
    </w:lvl>
    <w:lvl w:ilvl="1" w:tplc="2168E954">
      <w:start w:val="1"/>
      <w:numFmt w:val="lowerLetter"/>
      <w:lvlText w:val="%2."/>
      <w:lvlJc w:val="left"/>
      <w:pPr>
        <w:ind w:left="1440" w:hanging="360"/>
      </w:pPr>
    </w:lvl>
    <w:lvl w:ilvl="2" w:tplc="FD1E143A">
      <w:start w:val="1"/>
      <w:numFmt w:val="lowerRoman"/>
      <w:lvlText w:val="%3."/>
      <w:lvlJc w:val="right"/>
      <w:pPr>
        <w:ind w:left="2160" w:hanging="180"/>
      </w:pPr>
    </w:lvl>
    <w:lvl w:ilvl="3" w:tplc="6AF0D128">
      <w:start w:val="1"/>
      <w:numFmt w:val="decimal"/>
      <w:lvlText w:val="%4."/>
      <w:lvlJc w:val="left"/>
      <w:pPr>
        <w:ind w:left="2880" w:hanging="360"/>
      </w:pPr>
    </w:lvl>
    <w:lvl w:ilvl="4" w:tplc="96CA2C52">
      <w:start w:val="1"/>
      <w:numFmt w:val="lowerLetter"/>
      <w:lvlText w:val="%5."/>
      <w:lvlJc w:val="left"/>
      <w:pPr>
        <w:ind w:left="3600" w:hanging="360"/>
      </w:pPr>
    </w:lvl>
    <w:lvl w:ilvl="5" w:tplc="9DE87066">
      <w:start w:val="1"/>
      <w:numFmt w:val="lowerRoman"/>
      <w:lvlText w:val="%6."/>
      <w:lvlJc w:val="right"/>
      <w:pPr>
        <w:ind w:left="4320" w:hanging="180"/>
      </w:pPr>
    </w:lvl>
    <w:lvl w:ilvl="6" w:tplc="76423944">
      <w:start w:val="1"/>
      <w:numFmt w:val="decimal"/>
      <w:lvlText w:val="%7."/>
      <w:lvlJc w:val="left"/>
      <w:pPr>
        <w:ind w:left="5040" w:hanging="360"/>
      </w:pPr>
    </w:lvl>
    <w:lvl w:ilvl="7" w:tplc="37A87D4E">
      <w:start w:val="1"/>
      <w:numFmt w:val="lowerLetter"/>
      <w:lvlText w:val="%8."/>
      <w:lvlJc w:val="left"/>
      <w:pPr>
        <w:ind w:left="5760" w:hanging="360"/>
      </w:pPr>
    </w:lvl>
    <w:lvl w:ilvl="8" w:tplc="9B406DC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1D455"/>
    <w:multiLevelType w:val="hybridMultilevel"/>
    <w:tmpl w:val="D49E3836"/>
    <w:lvl w:ilvl="0" w:tplc="B6AC9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7C3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621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8AF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E7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F0BE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5A3D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A7B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A6E5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FF4F4"/>
    <w:multiLevelType w:val="hybridMultilevel"/>
    <w:tmpl w:val="E22EC190"/>
    <w:lvl w:ilvl="0" w:tplc="6568D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64DF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223D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4C0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C8F4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66E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4F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02CE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782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6AD85"/>
    <w:multiLevelType w:val="hybridMultilevel"/>
    <w:tmpl w:val="895AA3EA"/>
    <w:lvl w:ilvl="0" w:tplc="E370CD12">
      <w:start w:val="1"/>
      <w:numFmt w:val="decimal"/>
      <w:lvlText w:val="%1."/>
      <w:lvlJc w:val="left"/>
      <w:pPr>
        <w:ind w:left="360" w:hanging="360"/>
      </w:pPr>
    </w:lvl>
    <w:lvl w:ilvl="1" w:tplc="DD8A8D9C">
      <w:start w:val="1"/>
      <w:numFmt w:val="lowerLetter"/>
      <w:lvlText w:val="%2."/>
      <w:lvlJc w:val="left"/>
      <w:pPr>
        <w:ind w:left="1440" w:hanging="360"/>
      </w:pPr>
    </w:lvl>
    <w:lvl w:ilvl="2" w:tplc="008065A2">
      <w:start w:val="1"/>
      <w:numFmt w:val="lowerRoman"/>
      <w:lvlText w:val="%3."/>
      <w:lvlJc w:val="right"/>
      <w:pPr>
        <w:ind w:left="2160" w:hanging="180"/>
      </w:pPr>
    </w:lvl>
    <w:lvl w:ilvl="3" w:tplc="7F069256">
      <w:start w:val="1"/>
      <w:numFmt w:val="decimal"/>
      <w:lvlText w:val="%4."/>
      <w:lvlJc w:val="left"/>
      <w:pPr>
        <w:ind w:left="2880" w:hanging="360"/>
      </w:pPr>
    </w:lvl>
    <w:lvl w:ilvl="4" w:tplc="8E887BC8">
      <w:start w:val="1"/>
      <w:numFmt w:val="lowerLetter"/>
      <w:lvlText w:val="%5."/>
      <w:lvlJc w:val="left"/>
      <w:pPr>
        <w:ind w:left="3600" w:hanging="360"/>
      </w:pPr>
    </w:lvl>
    <w:lvl w:ilvl="5" w:tplc="39886D34">
      <w:start w:val="1"/>
      <w:numFmt w:val="lowerRoman"/>
      <w:lvlText w:val="%6."/>
      <w:lvlJc w:val="right"/>
      <w:pPr>
        <w:ind w:left="4320" w:hanging="180"/>
      </w:pPr>
    </w:lvl>
    <w:lvl w:ilvl="6" w:tplc="025A87A2">
      <w:start w:val="1"/>
      <w:numFmt w:val="decimal"/>
      <w:lvlText w:val="%7."/>
      <w:lvlJc w:val="left"/>
      <w:pPr>
        <w:ind w:left="5040" w:hanging="360"/>
      </w:pPr>
    </w:lvl>
    <w:lvl w:ilvl="7" w:tplc="BADE4A02">
      <w:start w:val="1"/>
      <w:numFmt w:val="lowerLetter"/>
      <w:lvlText w:val="%8."/>
      <w:lvlJc w:val="left"/>
      <w:pPr>
        <w:ind w:left="5760" w:hanging="360"/>
      </w:pPr>
    </w:lvl>
    <w:lvl w:ilvl="8" w:tplc="C24465A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1B154"/>
    <w:multiLevelType w:val="hybridMultilevel"/>
    <w:tmpl w:val="01CEA2F8"/>
    <w:lvl w:ilvl="0" w:tplc="897AB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21A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C2A7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78D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06E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34F5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8B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D445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3C59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75546"/>
    <w:multiLevelType w:val="hybridMultilevel"/>
    <w:tmpl w:val="9A88FCFC"/>
    <w:lvl w:ilvl="0" w:tplc="F63C0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121D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46B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A09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FC95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4B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42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E05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12BD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6D094"/>
    <w:multiLevelType w:val="hybridMultilevel"/>
    <w:tmpl w:val="A46ADEDA"/>
    <w:lvl w:ilvl="0" w:tplc="05E0E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9272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9497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ACC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01B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E05B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2CA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44C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1AF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1354F"/>
    <w:multiLevelType w:val="hybridMultilevel"/>
    <w:tmpl w:val="98C8960C"/>
    <w:lvl w:ilvl="0" w:tplc="B6F21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368B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A001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2A1F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E0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B2A2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64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CAAB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C494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0DDC2"/>
    <w:multiLevelType w:val="hybridMultilevel"/>
    <w:tmpl w:val="3E78F0EC"/>
    <w:lvl w:ilvl="0" w:tplc="3AE027AC">
      <w:start w:val="2"/>
      <w:numFmt w:val="decimal"/>
      <w:lvlText w:val="%1."/>
      <w:lvlJc w:val="left"/>
      <w:pPr>
        <w:ind w:left="360" w:hanging="360"/>
      </w:pPr>
    </w:lvl>
    <w:lvl w:ilvl="1" w:tplc="4D146A60">
      <w:start w:val="1"/>
      <w:numFmt w:val="lowerLetter"/>
      <w:lvlText w:val="%2."/>
      <w:lvlJc w:val="left"/>
      <w:pPr>
        <w:ind w:left="1440" w:hanging="360"/>
      </w:pPr>
    </w:lvl>
    <w:lvl w:ilvl="2" w:tplc="817E4FE8">
      <w:start w:val="1"/>
      <w:numFmt w:val="lowerRoman"/>
      <w:lvlText w:val="%3."/>
      <w:lvlJc w:val="right"/>
      <w:pPr>
        <w:ind w:left="2160" w:hanging="180"/>
      </w:pPr>
    </w:lvl>
    <w:lvl w:ilvl="3" w:tplc="F4AE709C">
      <w:start w:val="1"/>
      <w:numFmt w:val="decimal"/>
      <w:lvlText w:val="%4."/>
      <w:lvlJc w:val="left"/>
      <w:pPr>
        <w:ind w:left="2880" w:hanging="360"/>
      </w:pPr>
    </w:lvl>
    <w:lvl w:ilvl="4" w:tplc="880EF5E2">
      <w:start w:val="1"/>
      <w:numFmt w:val="lowerLetter"/>
      <w:lvlText w:val="%5."/>
      <w:lvlJc w:val="left"/>
      <w:pPr>
        <w:ind w:left="3600" w:hanging="360"/>
      </w:pPr>
    </w:lvl>
    <w:lvl w:ilvl="5" w:tplc="64A69788">
      <w:start w:val="1"/>
      <w:numFmt w:val="lowerRoman"/>
      <w:lvlText w:val="%6."/>
      <w:lvlJc w:val="right"/>
      <w:pPr>
        <w:ind w:left="4320" w:hanging="180"/>
      </w:pPr>
    </w:lvl>
    <w:lvl w:ilvl="6" w:tplc="BB82F660">
      <w:start w:val="1"/>
      <w:numFmt w:val="decimal"/>
      <w:lvlText w:val="%7."/>
      <w:lvlJc w:val="left"/>
      <w:pPr>
        <w:ind w:left="5040" w:hanging="360"/>
      </w:pPr>
    </w:lvl>
    <w:lvl w:ilvl="7" w:tplc="4B823172">
      <w:start w:val="1"/>
      <w:numFmt w:val="lowerLetter"/>
      <w:lvlText w:val="%8."/>
      <w:lvlJc w:val="left"/>
      <w:pPr>
        <w:ind w:left="5760" w:hanging="360"/>
      </w:pPr>
    </w:lvl>
    <w:lvl w:ilvl="8" w:tplc="5254EE2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8E83C"/>
    <w:multiLevelType w:val="hybridMultilevel"/>
    <w:tmpl w:val="2E3AD162"/>
    <w:lvl w:ilvl="0" w:tplc="1CA41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DE3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86D6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94C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A29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7CD1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880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CB8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9A7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70A3D"/>
    <w:multiLevelType w:val="hybridMultilevel"/>
    <w:tmpl w:val="AF04AAE6"/>
    <w:lvl w:ilvl="0" w:tplc="BD5CF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C24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C4D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A3F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EF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001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0E0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8C4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268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9EC44"/>
    <w:multiLevelType w:val="hybridMultilevel"/>
    <w:tmpl w:val="8EF26AEA"/>
    <w:lvl w:ilvl="0" w:tplc="09485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D27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AEB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3E6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B49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8C5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F2E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44A0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E41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19"/>
  </w:num>
  <w:num w:numId="5">
    <w:abstractNumId w:val="7"/>
  </w:num>
  <w:num w:numId="6">
    <w:abstractNumId w:val="11"/>
  </w:num>
  <w:num w:numId="7">
    <w:abstractNumId w:val="2"/>
  </w:num>
  <w:num w:numId="8">
    <w:abstractNumId w:val="16"/>
  </w:num>
  <w:num w:numId="9">
    <w:abstractNumId w:val="10"/>
  </w:num>
  <w:num w:numId="10">
    <w:abstractNumId w:val="13"/>
  </w:num>
  <w:num w:numId="11">
    <w:abstractNumId w:val="1"/>
  </w:num>
  <w:num w:numId="12">
    <w:abstractNumId w:val="20"/>
  </w:num>
  <w:num w:numId="13">
    <w:abstractNumId w:val="6"/>
  </w:num>
  <w:num w:numId="14">
    <w:abstractNumId w:val="0"/>
  </w:num>
  <w:num w:numId="15">
    <w:abstractNumId w:val="14"/>
  </w:num>
  <w:num w:numId="16">
    <w:abstractNumId w:val="4"/>
  </w:num>
  <w:num w:numId="17">
    <w:abstractNumId w:val="9"/>
  </w:num>
  <w:num w:numId="18">
    <w:abstractNumId w:val="8"/>
  </w:num>
  <w:num w:numId="19">
    <w:abstractNumId w:val="3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C54EFC"/>
    <w:rsid w:val="0058204A"/>
    <w:rsid w:val="005D20F1"/>
    <w:rsid w:val="007CFCA2"/>
    <w:rsid w:val="00878872"/>
    <w:rsid w:val="0141669D"/>
    <w:rsid w:val="020C59F3"/>
    <w:rsid w:val="024FBD4B"/>
    <w:rsid w:val="02FDD219"/>
    <w:rsid w:val="03A600D7"/>
    <w:rsid w:val="0402F911"/>
    <w:rsid w:val="0414FF59"/>
    <w:rsid w:val="0434E3DE"/>
    <w:rsid w:val="0564A97F"/>
    <w:rsid w:val="05AA1557"/>
    <w:rsid w:val="06DDA199"/>
    <w:rsid w:val="07232E6E"/>
    <w:rsid w:val="08BEFECF"/>
    <w:rsid w:val="0AD70E0C"/>
    <w:rsid w:val="0B089F15"/>
    <w:rsid w:val="0C8B4719"/>
    <w:rsid w:val="0DEC879C"/>
    <w:rsid w:val="108E9AE2"/>
    <w:rsid w:val="10E2478A"/>
    <w:rsid w:val="11F391F3"/>
    <w:rsid w:val="12BEC074"/>
    <w:rsid w:val="14AA6399"/>
    <w:rsid w:val="14E46CFA"/>
    <w:rsid w:val="155F0EE0"/>
    <w:rsid w:val="15B5B8AD"/>
    <w:rsid w:val="1619C0B3"/>
    <w:rsid w:val="16E4B409"/>
    <w:rsid w:val="17B59114"/>
    <w:rsid w:val="17B69914"/>
    <w:rsid w:val="183F14B0"/>
    <w:rsid w:val="1889ED51"/>
    <w:rsid w:val="18D067D4"/>
    <w:rsid w:val="18ED596F"/>
    <w:rsid w:val="19F1CA0E"/>
    <w:rsid w:val="1A1AFC42"/>
    <w:rsid w:val="1AC3F3A5"/>
    <w:rsid w:val="1B86BFE9"/>
    <w:rsid w:val="1C080896"/>
    <w:rsid w:val="1D0A153B"/>
    <w:rsid w:val="1E5CB2F5"/>
    <w:rsid w:val="1EF1D3E9"/>
    <w:rsid w:val="2112E892"/>
    <w:rsid w:val="213C3353"/>
    <w:rsid w:val="22132BE9"/>
    <w:rsid w:val="223E6590"/>
    <w:rsid w:val="224222D9"/>
    <w:rsid w:val="22689EF9"/>
    <w:rsid w:val="2457F726"/>
    <w:rsid w:val="24E0D7E4"/>
    <w:rsid w:val="24F85876"/>
    <w:rsid w:val="25A03FBB"/>
    <w:rsid w:val="25E44A86"/>
    <w:rsid w:val="28A64F74"/>
    <w:rsid w:val="28D7E07D"/>
    <w:rsid w:val="2A567742"/>
    <w:rsid w:val="2AA7EA65"/>
    <w:rsid w:val="2B79E830"/>
    <w:rsid w:val="2B83CDF4"/>
    <w:rsid w:val="2BCF5226"/>
    <w:rsid w:val="2C4AE0EA"/>
    <w:rsid w:val="2DFC250D"/>
    <w:rsid w:val="2F9D5E5F"/>
    <w:rsid w:val="2FB686BC"/>
    <w:rsid w:val="305FC74D"/>
    <w:rsid w:val="30A4DB40"/>
    <w:rsid w:val="30E3589B"/>
    <w:rsid w:val="315BA7E6"/>
    <w:rsid w:val="324D31BA"/>
    <w:rsid w:val="32A2B225"/>
    <w:rsid w:val="33E9021B"/>
    <w:rsid w:val="34CF2185"/>
    <w:rsid w:val="37EB9633"/>
    <w:rsid w:val="38719395"/>
    <w:rsid w:val="38BB4B6F"/>
    <w:rsid w:val="39112627"/>
    <w:rsid w:val="39DD3E4B"/>
    <w:rsid w:val="39E1C73A"/>
    <w:rsid w:val="39F43B99"/>
    <w:rsid w:val="3A48DD47"/>
    <w:rsid w:val="3AAC454F"/>
    <w:rsid w:val="3B32DE35"/>
    <w:rsid w:val="3C8919DC"/>
    <w:rsid w:val="3DDADE68"/>
    <w:rsid w:val="3EA7D592"/>
    <w:rsid w:val="3EC7ACBC"/>
    <w:rsid w:val="3F33A248"/>
    <w:rsid w:val="426B430A"/>
    <w:rsid w:val="42EFB040"/>
    <w:rsid w:val="436F8123"/>
    <w:rsid w:val="4809A783"/>
    <w:rsid w:val="4B414845"/>
    <w:rsid w:val="4B533B02"/>
    <w:rsid w:val="4B82808E"/>
    <w:rsid w:val="4B84AB9D"/>
    <w:rsid w:val="4E1C9ABB"/>
    <w:rsid w:val="51543B7D"/>
    <w:rsid w:val="5163A5A5"/>
    <w:rsid w:val="51B84383"/>
    <w:rsid w:val="52066180"/>
    <w:rsid w:val="528FBC19"/>
    <w:rsid w:val="52AC0676"/>
    <w:rsid w:val="52C69A31"/>
    <w:rsid w:val="5549AF65"/>
    <w:rsid w:val="579A0B54"/>
    <w:rsid w:val="57CA3C09"/>
    <w:rsid w:val="5944E1B7"/>
    <w:rsid w:val="59B21A91"/>
    <w:rsid w:val="59E3AB9A"/>
    <w:rsid w:val="59E65853"/>
    <w:rsid w:val="5AEE0A6C"/>
    <w:rsid w:val="5AFCF3D2"/>
    <w:rsid w:val="5B98A458"/>
    <w:rsid w:val="5D2B2DEF"/>
    <w:rsid w:val="5E3A9A82"/>
    <w:rsid w:val="5E858BB4"/>
    <w:rsid w:val="60215C15"/>
    <w:rsid w:val="61EF23B8"/>
    <w:rsid w:val="622333EC"/>
    <w:rsid w:val="626249C5"/>
    <w:rsid w:val="6285A4D7"/>
    <w:rsid w:val="63722534"/>
    <w:rsid w:val="63D080EE"/>
    <w:rsid w:val="643AA68E"/>
    <w:rsid w:val="658AAC70"/>
    <w:rsid w:val="659A3205"/>
    <w:rsid w:val="65CC39FF"/>
    <w:rsid w:val="661C4C43"/>
    <w:rsid w:val="663F038D"/>
    <w:rsid w:val="6774B94C"/>
    <w:rsid w:val="67DAD3EE"/>
    <w:rsid w:val="68896F07"/>
    <w:rsid w:val="69643655"/>
    <w:rsid w:val="69666164"/>
    <w:rsid w:val="6A9331B1"/>
    <w:rsid w:val="6AD469FA"/>
    <w:rsid w:val="6B9437BE"/>
    <w:rsid w:val="6BE0A20D"/>
    <w:rsid w:val="6C52A741"/>
    <w:rsid w:val="6C7EE57C"/>
    <w:rsid w:val="6CC54EFC"/>
    <w:rsid w:val="6E0C0ABC"/>
    <w:rsid w:val="6E253319"/>
    <w:rsid w:val="6E4A1572"/>
    <w:rsid w:val="6E50CFD5"/>
    <w:rsid w:val="6ED8821D"/>
    <w:rsid w:val="7143AB7E"/>
    <w:rsid w:val="719A95FE"/>
    <w:rsid w:val="71B75BBF"/>
    <w:rsid w:val="727C3A17"/>
    <w:rsid w:val="72FEE0B0"/>
    <w:rsid w:val="73532C20"/>
    <w:rsid w:val="752D7243"/>
    <w:rsid w:val="75C89C8F"/>
    <w:rsid w:val="763044FE"/>
    <w:rsid w:val="77DC74BE"/>
    <w:rsid w:val="7AE239FD"/>
    <w:rsid w:val="7D4FE7AF"/>
    <w:rsid w:val="7DCE4D79"/>
    <w:rsid w:val="7E09C5DA"/>
    <w:rsid w:val="7F28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2A1B5"/>
  <w15:chartTrackingRefBased/>
  <w15:docId w15:val="{9AA9B2DD-BC13-4B34-AAA1-9D9A4E72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Brooks</dc:creator>
  <cp:keywords/>
  <dc:description/>
  <cp:lastModifiedBy>Emily Detmer-Goebel</cp:lastModifiedBy>
  <cp:revision>2</cp:revision>
  <dcterms:created xsi:type="dcterms:W3CDTF">2023-09-06T18:04:00Z</dcterms:created>
  <dcterms:modified xsi:type="dcterms:W3CDTF">2023-09-06T18:04:00Z</dcterms:modified>
</cp:coreProperties>
</file>